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9072" w:type="dxa"/>
        <w:tblCellMar>
          <w:left w:w="0" w:type="dxa"/>
          <w:right w:w="0" w:type="dxa"/>
        </w:tblCellMar>
        <w:tblLook w:val="01E0" w:firstRow="1" w:lastRow="1" w:firstColumn="1" w:lastColumn="1" w:noHBand="0" w:noVBand="0"/>
      </w:tblPr>
      <w:tblGrid>
        <w:gridCol w:w="6804"/>
        <w:gridCol w:w="2268"/>
      </w:tblGrid>
      <w:tr w:rsidR="00751A4A" w:rsidRPr="00AB1054" w:rsidTr="0010095E">
        <w:trPr>
          <w:trHeight w:hRule="exact" w:val="1418"/>
        </w:trPr>
        <w:tc>
          <w:tcPr>
            <w:tcW w:w="6804" w:type="dxa"/>
            <w:shd w:val="clear" w:color="auto" w:fill="auto"/>
            <w:vAlign w:val="center"/>
          </w:tcPr>
          <w:p w:rsidR="00751A4A" w:rsidRPr="00AB1054" w:rsidRDefault="00E412F8" w:rsidP="0010095E">
            <w:pPr>
              <w:pStyle w:val="EPName"/>
            </w:pPr>
            <w:r w:rsidRPr="00AB1054">
              <w:t>Europos Parlamentas</w:t>
            </w:r>
          </w:p>
          <w:p w:rsidR="00751A4A" w:rsidRPr="00AB1054" w:rsidRDefault="00817416" w:rsidP="00756632">
            <w:pPr>
              <w:pStyle w:val="EPTerm"/>
              <w:rPr>
                <w:rStyle w:val="HideTWBExt"/>
                <w:noProof w:val="0"/>
                <w:vanish w:val="0"/>
                <w:color w:val="auto"/>
              </w:rPr>
            </w:pPr>
            <w:r w:rsidRPr="008141C3">
              <w:t>2019</w:t>
            </w:r>
            <w:r w:rsidRPr="00AB1054">
              <w:t>-</w:t>
            </w:r>
            <w:r w:rsidRPr="008141C3">
              <w:t>2024</w:t>
            </w:r>
          </w:p>
        </w:tc>
        <w:tc>
          <w:tcPr>
            <w:tcW w:w="2268" w:type="dxa"/>
            <w:shd w:val="clear" w:color="auto" w:fill="auto"/>
          </w:tcPr>
          <w:p w:rsidR="00751A4A" w:rsidRPr="00AB1054" w:rsidRDefault="00187494" w:rsidP="0010095E">
            <w:pPr>
              <w:pStyle w:val="EPLogo"/>
            </w:pPr>
            <w:r w:rsidRPr="00AB1054">
              <w:rPr>
                <w:noProof/>
                <w:lang w:val="pl-PL" w:eastAsia="pl-PL"/>
              </w:rPr>
              <w:drawing>
                <wp:inline distT="0" distB="0" distL="0" distR="0">
                  <wp:extent cx="1158875" cy="652145"/>
                  <wp:effectExtent l="0" t="0" r="0" b="0"/>
                  <wp:docPr id="1" name="Picture 1" descr="EP logo RGB_Mu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P logo RGB_Mute"/>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158875" cy="652145"/>
                          </a:xfrm>
                          <a:prstGeom prst="rect">
                            <a:avLst/>
                          </a:prstGeom>
                          <a:noFill/>
                          <a:ln>
                            <a:noFill/>
                          </a:ln>
                        </pic:spPr>
                      </pic:pic>
                    </a:graphicData>
                  </a:graphic>
                </wp:inline>
              </w:drawing>
            </w:r>
          </w:p>
        </w:tc>
      </w:tr>
    </w:tbl>
    <w:p w:rsidR="00D058B8" w:rsidRPr="00AB1054" w:rsidRDefault="00D058B8" w:rsidP="004C5D52">
      <w:pPr>
        <w:pStyle w:val="LineTop"/>
      </w:pPr>
    </w:p>
    <w:p w:rsidR="00680577" w:rsidRPr="00AB1054" w:rsidRDefault="00E412F8" w:rsidP="00680577">
      <w:pPr>
        <w:pStyle w:val="EPBodyTA1"/>
      </w:pPr>
      <w:r w:rsidRPr="00AB1054">
        <w:t>PRIIMTI TEKSTAI</w:t>
      </w:r>
    </w:p>
    <w:p w:rsidR="00D058B8" w:rsidRPr="00AB1054" w:rsidRDefault="00D058B8" w:rsidP="00D058B8">
      <w:pPr>
        <w:pStyle w:val="LineBottom"/>
      </w:pPr>
    </w:p>
    <w:p w:rsidR="00E412F8" w:rsidRPr="00AB1054" w:rsidRDefault="00E412F8" w:rsidP="00E412F8">
      <w:pPr>
        <w:pStyle w:val="ATHeading1"/>
      </w:pPr>
      <w:bookmarkStart w:id="0" w:name="TANumber"/>
      <w:r w:rsidRPr="00AB1054">
        <w:t>P</w:t>
      </w:r>
      <w:r w:rsidRPr="008141C3">
        <w:t>9</w:t>
      </w:r>
      <w:r w:rsidRPr="00AB1054">
        <w:t>_TA(</w:t>
      </w:r>
      <w:r w:rsidRPr="008141C3">
        <w:t>2024</w:t>
      </w:r>
      <w:r w:rsidRPr="00AB1054">
        <w:t>)</w:t>
      </w:r>
      <w:r w:rsidRPr="008141C3">
        <w:t>0</w:t>
      </w:r>
      <w:r w:rsidR="00DE33FF" w:rsidRPr="008141C3">
        <w:t>319</w:t>
      </w:r>
      <w:bookmarkEnd w:id="0"/>
    </w:p>
    <w:p w:rsidR="00E412F8" w:rsidRPr="00AB1054" w:rsidRDefault="00E412F8" w:rsidP="00E412F8">
      <w:pPr>
        <w:pStyle w:val="ATHeading2"/>
      </w:pPr>
      <w:bookmarkStart w:id="1" w:name="title"/>
      <w:r w:rsidRPr="00AB1054">
        <w:t>Aplinkos oro kokybė ir švaresnis oras Europoje</w:t>
      </w:r>
      <w:bookmarkEnd w:id="1"/>
    </w:p>
    <w:p w:rsidR="00E412F8" w:rsidRPr="00AB1054" w:rsidRDefault="00E412F8" w:rsidP="00E412F8">
      <w:pPr>
        <w:rPr>
          <w:i/>
          <w:vanish/>
        </w:rPr>
      </w:pPr>
      <w:r w:rsidRPr="00AB1054">
        <w:rPr>
          <w:i/>
        </w:rPr>
        <w:fldChar w:fldCharType="begin"/>
      </w:r>
      <w:r w:rsidRPr="00AB1054">
        <w:rPr>
          <w:i/>
        </w:rPr>
        <w:instrText xml:space="preserve"> TC"(</w:instrText>
      </w:r>
      <w:bookmarkStart w:id="2" w:name="DocNumber"/>
      <w:r w:rsidRPr="00AB1054">
        <w:rPr>
          <w:i/>
        </w:rPr>
        <w:instrText>A</w:instrText>
      </w:r>
      <w:r w:rsidRPr="008141C3">
        <w:rPr>
          <w:i/>
        </w:rPr>
        <w:instrText>9</w:instrText>
      </w:r>
      <w:r w:rsidRPr="00AB1054">
        <w:rPr>
          <w:i/>
        </w:rPr>
        <w:instrText>-</w:instrText>
      </w:r>
      <w:r w:rsidRPr="008141C3">
        <w:rPr>
          <w:i/>
        </w:rPr>
        <w:instrText>0233</w:instrText>
      </w:r>
      <w:r w:rsidRPr="00AB1054">
        <w:rPr>
          <w:i/>
        </w:rPr>
        <w:instrText>/</w:instrText>
      </w:r>
      <w:r w:rsidRPr="008141C3">
        <w:rPr>
          <w:i/>
        </w:rPr>
        <w:instrText>2023</w:instrText>
      </w:r>
      <w:bookmarkEnd w:id="2"/>
      <w:r w:rsidRPr="00AB1054">
        <w:rPr>
          <w:i/>
        </w:rPr>
        <w:instrText xml:space="preserve"> - Pranešėjas: Javi López)"\l</w:instrText>
      </w:r>
      <w:r w:rsidRPr="008141C3">
        <w:rPr>
          <w:i/>
        </w:rPr>
        <w:instrText>3</w:instrText>
      </w:r>
      <w:r w:rsidRPr="00AB1054">
        <w:rPr>
          <w:i/>
        </w:rPr>
        <w:instrText xml:space="preserve"> \n&gt; \* MERGEFORMAT </w:instrText>
      </w:r>
      <w:r w:rsidRPr="00AB1054">
        <w:rPr>
          <w:i/>
        </w:rPr>
        <w:fldChar w:fldCharType="end"/>
      </w:r>
    </w:p>
    <w:p w:rsidR="00E412F8" w:rsidRPr="00AB1054" w:rsidRDefault="00E412F8" w:rsidP="00E412F8">
      <w:pPr>
        <w:rPr>
          <w:vanish/>
        </w:rPr>
      </w:pPr>
      <w:bookmarkStart w:id="3" w:name="Commission"/>
      <w:r w:rsidRPr="00AB1054">
        <w:rPr>
          <w:vanish/>
        </w:rPr>
        <w:t>Aplinkos, visuomenės sveikatos ir maisto saugos komitetas</w:t>
      </w:r>
      <w:bookmarkEnd w:id="3"/>
    </w:p>
    <w:p w:rsidR="00E412F8" w:rsidRPr="00AB1054" w:rsidRDefault="00E412F8" w:rsidP="00E412F8">
      <w:pPr>
        <w:rPr>
          <w:vanish/>
        </w:rPr>
      </w:pPr>
      <w:bookmarkStart w:id="4" w:name="PE"/>
      <w:r w:rsidRPr="00AB1054">
        <w:rPr>
          <w:vanish/>
        </w:rPr>
        <w:t>PE</w:t>
      </w:r>
      <w:r w:rsidRPr="008141C3">
        <w:rPr>
          <w:vanish/>
        </w:rPr>
        <w:t>742</w:t>
      </w:r>
      <w:r w:rsidRPr="00AB1054">
        <w:rPr>
          <w:vanish/>
        </w:rPr>
        <w:t>.</w:t>
      </w:r>
      <w:r w:rsidRPr="008141C3">
        <w:rPr>
          <w:vanish/>
        </w:rPr>
        <w:t>410</w:t>
      </w:r>
      <w:bookmarkEnd w:id="4"/>
    </w:p>
    <w:p w:rsidR="00E412F8" w:rsidRPr="00AB1054" w:rsidRDefault="000A2933" w:rsidP="00E412F8">
      <w:pPr>
        <w:pStyle w:val="ATHeading3"/>
      </w:pPr>
      <w:bookmarkStart w:id="5" w:name="Sujet"/>
      <w:r w:rsidRPr="008141C3">
        <w:t>2024</w:t>
      </w:r>
      <w:r>
        <w:t xml:space="preserve"> m. balandžio </w:t>
      </w:r>
      <w:r w:rsidR="001725B1" w:rsidRPr="008141C3">
        <w:t>24</w:t>
      </w:r>
      <w:r w:rsidR="001725B1">
        <w:t xml:space="preserve"> </w:t>
      </w:r>
      <w:r>
        <w:t xml:space="preserve">d. </w:t>
      </w:r>
      <w:r w:rsidR="00E412F8" w:rsidRPr="00AB1054">
        <w:t>Europos Parlamento teisėkūros rezoliucija dėl pasiūlymo dėl Europos Parlamento ir Tarybos direktyvos dėl aplinkos oro kokybės ir švaresnio oro Europoje (nauja redakcija)</w:t>
      </w:r>
      <w:bookmarkEnd w:id="5"/>
      <w:r w:rsidR="00E412F8" w:rsidRPr="00AB1054">
        <w:t xml:space="preserve"> </w:t>
      </w:r>
      <w:bookmarkStart w:id="6" w:name="References"/>
      <w:r w:rsidR="00E412F8" w:rsidRPr="00AB1054">
        <w:t>(COM(</w:t>
      </w:r>
      <w:r w:rsidR="00E412F8" w:rsidRPr="008141C3">
        <w:t>2022</w:t>
      </w:r>
      <w:r w:rsidR="00E412F8" w:rsidRPr="00AB1054">
        <w:t>)</w:t>
      </w:r>
      <w:r w:rsidR="00E412F8" w:rsidRPr="008141C3">
        <w:t>0542</w:t>
      </w:r>
      <w:r w:rsidR="00E412F8" w:rsidRPr="00AB1054">
        <w:t xml:space="preserve"> – C</w:t>
      </w:r>
      <w:r w:rsidR="00E412F8" w:rsidRPr="008141C3">
        <w:t>9</w:t>
      </w:r>
      <w:r w:rsidR="00E412F8" w:rsidRPr="00AB1054">
        <w:t>-</w:t>
      </w:r>
      <w:r w:rsidR="00E412F8" w:rsidRPr="008141C3">
        <w:t>0364</w:t>
      </w:r>
      <w:r w:rsidR="00E412F8" w:rsidRPr="00AB1054">
        <w:t>/</w:t>
      </w:r>
      <w:r w:rsidR="00E412F8" w:rsidRPr="008141C3">
        <w:t>2022</w:t>
      </w:r>
      <w:r w:rsidR="00E412F8" w:rsidRPr="00AB1054">
        <w:t xml:space="preserve"> – </w:t>
      </w:r>
      <w:r w:rsidR="00E412F8" w:rsidRPr="008141C3">
        <w:t>2022</w:t>
      </w:r>
      <w:r w:rsidR="00E412F8" w:rsidRPr="00AB1054">
        <w:t>/</w:t>
      </w:r>
      <w:r w:rsidR="00E412F8" w:rsidRPr="008141C3">
        <w:t>0347</w:t>
      </w:r>
      <w:r w:rsidR="00E412F8" w:rsidRPr="00AB1054">
        <w:t>(COD))</w:t>
      </w:r>
      <w:bookmarkEnd w:id="6"/>
    </w:p>
    <w:p w:rsidR="00662176" w:rsidRPr="00AB1054" w:rsidRDefault="00662176" w:rsidP="00662176">
      <w:pPr>
        <w:pStyle w:val="NormalBold"/>
      </w:pPr>
      <w:bookmarkStart w:id="7" w:name="TextBodyBegin"/>
      <w:bookmarkEnd w:id="7"/>
      <w:r w:rsidRPr="00AB1054">
        <w:t>(Įprasta teisėkūros procedūra: nauja redakcija)</w:t>
      </w:r>
    </w:p>
    <w:p w:rsidR="00662176" w:rsidRPr="00AB1054" w:rsidRDefault="00662176" w:rsidP="00662176">
      <w:pPr>
        <w:pStyle w:val="EPComma"/>
      </w:pPr>
      <w:r w:rsidRPr="00AB1054">
        <w:rPr>
          <w:i/>
        </w:rPr>
        <w:t>Europos Parlamentas</w:t>
      </w:r>
      <w:r w:rsidRPr="00AB1054">
        <w:t>,</w:t>
      </w:r>
    </w:p>
    <w:p w:rsidR="00662176" w:rsidRPr="00AB1054" w:rsidRDefault="00662176" w:rsidP="00662176">
      <w:pPr>
        <w:pStyle w:val="NormalHanging12a"/>
      </w:pPr>
      <w:r w:rsidRPr="00AB1054">
        <w:t>–</w:t>
      </w:r>
      <w:r w:rsidRPr="00AB1054">
        <w:tab/>
        <w:t>atsižvelgdamas į Komisijos pasiūlymą Europos Parlamentui ir Tarybai (COM(</w:t>
      </w:r>
      <w:r w:rsidRPr="008141C3">
        <w:t>2022</w:t>
      </w:r>
      <w:r w:rsidRPr="00AB1054">
        <w:t>)</w:t>
      </w:r>
      <w:r w:rsidRPr="008141C3">
        <w:t>0542</w:t>
      </w:r>
      <w:r w:rsidRPr="00AB1054">
        <w:t>),</w:t>
      </w:r>
    </w:p>
    <w:p w:rsidR="00662176" w:rsidRPr="00AB1054" w:rsidRDefault="00662176" w:rsidP="00662176">
      <w:pPr>
        <w:pStyle w:val="NormalHanging12a"/>
      </w:pPr>
      <w:r w:rsidRPr="00AB1054">
        <w:t>–</w:t>
      </w:r>
      <w:r w:rsidRPr="00AB1054">
        <w:tab/>
        <w:t xml:space="preserve">atsižvelgdamas į Sutarties dėl Europos Sąjungos veikimo </w:t>
      </w:r>
      <w:r w:rsidRPr="008141C3">
        <w:t>294</w:t>
      </w:r>
      <w:r w:rsidRPr="00AB1054">
        <w:t xml:space="preserve"> straipsnio </w:t>
      </w:r>
      <w:r w:rsidRPr="008141C3">
        <w:t>2</w:t>
      </w:r>
      <w:r w:rsidRPr="00AB1054">
        <w:t xml:space="preserve"> dalį ir </w:t>
      </w:r>
      <w:r w:rsidR="000A2933">
        <w:t xml:space="preserve">į </w:t>
      </w:r>
      <w:r w:rsidRPr="008141C3">
        <w:t>192</w:t>
      </w:r>
      <w:r w:rsidRPr="00AB1054">
        <w:t> straipsnį, pagal kuriuos Komisija pateikė pasiūlymą Parlamentui (C</w:t>
      </w:r>
      <w:r w:rsidRPr="008141C3">
        <w:t>9</w:t>
      </w:r>
      <w:r w:rsidRPr="00AB1054">
        <w:noBreakHyphen/>
      </w:r>
      <w:r w:rsidRPr="008141C3">
        <w:t>0364</w:t>
      </w:r>
      <w:r w:rsidRPr="00AB1054">
        <w:t>/</w:t>
      </w:r>
      <w:r w:rsidRPr="008141C3">
        <w:t>2022</w:t>
      </w:r>
      <w:r w:rsidRPr="00AB1054">
        <w:t>),</w:t>
      </w:r>
    </w:p>
    <w:p w:rsidR="00662176" w:rsidRPr="00AB1054" w:rsidRDefault="00662176" w:rsidP="00662176">
      <w:pPr>
        <w:pStyle w:val="NormalHanging12a"/>
      </w:pPr>
      <w:r w:rsidRPr="00AB1054">
        <w:t>–</w:t>
      </w:r>
      <w:r w:rsidRPr="00AB1054">
        <w:tab/>
        <w:t xml:space="preserve">atsižvelgdamas į Sutarties dėl Europos Sąjungos veikimo </w:t>
      </w:r>
      <w:r w:rsidRPr="008141C3">
        <w:t>294</w:t>
      </w:r>
      <w:r w:rsidRPr="00AB1054">
        <w:t xml:space="preserve"> straipsnio </w:t>
      </w:r>
      <w:r w:rsidRPr="008141C3">
        <w:t>3</w:t>
      </w:r>
      <w:r w:rsidRPr="00AB1054">
        <w:t> dalį,</w:t>
      </w:r>
    </w:p>
    <w:p w:rsidR="00662176" w:rsidRPr="00AB1054" w:rsidRDefault="00662176" w:rsidP="00662176">
      <w:pPr>
        <w:pStyle w:val="NormalHanging12a"/>
      </w:pPr>
      <w:r w:rsidRPr="00AB1054">
        <w:t>–</w:t>
      </w:r>
      <w:r w:rsidRPr="00AB1054">
        <w:tab/>
        <w:t xml:space="preserve">atsižvelgdamas į </w:t>
      </w:r>
      <w:r w:rsidRPr="008141C3">
        <w:t>2023</w:t>
      </w:r>
      <w:r w:rsidRPr="00AB1054">
        <w:t xml:space="preserve"> m. vasario </w:t>
      </w:r>
      <w:r w:rsidRPr="008141C3">
        <w:t>22</w:t>
      </w:r>
      <w:r w:rsidRPr="00AB1054">
        <w:t xml:space="preserve"> d. Europos ekonomikos ir socialinių reikalų komiteto nuomonę</w:t>
      </w:r>
      <w:r w:rsidRPr="00AB1054">
        <w:rPr>
          <w:rStyle w:val="FootnoteReference"/>
        </w:rPr>
        <w:footnoteReference w:id="1"/>
      </w:r>
      <w:r w:rsidRPr="00AB1054">
        <w:t>,</w:t>
      </w:r>
    </w:p>
    <w:p w:rsidR="00662176" w:rsidRPr="00AB1054" w:rsidRDefault="00662176" w:rsidP="00662176">
      <w:pPr>
        <w:pStyle w:val="NormalHanging12a"/>
      </w:pPr>
      <w:r w:rsidRPr="00AB1054">
        <w:t>–</w:t>
      </w:r>
      <w:r w:rsidRPr="00AB1054">
        <w:tab/>
      </w:r>
      <w:r w:rsidR="00FB271D" w:rsidRPr="00AB1054">
        <w:t xml:space="preserve">atsižvelgdamas į </w:t>
      </w:r>
      <w:r w:rsidR="00FB271D" w:rsidRPr="008141C3">
        <w:t>2023</w:t>
      </w:r>
      <w:r w:rsidR="00FB271D" w:rsidRPr="00AB1054">
        <w:t xml:space="preserve"> m. </w:t>
      </w:r>
      <w:r w:rsidR="00FB271D">
        <w:t>liepos</w:t>
      </w:r>
      <w:r w:rsidR="00FB271D" w:rsidRPr="00AB1054">
        <w:t xml:space="preserve"> </w:t>
      </w:r>
      <w:r w:rsidR="00FB271D" w:rsidRPr="008141C3">
        <w:t>5</w:t>
      </w:r>
      <w:r w:rsidR="00FB271D" w:rsidRPr="00AB1054">
        <w:t xml:space="preserve"> d. </w:t>
      </w:r>
      <w:r w:rsidRPr="00AB1054">
        <w:t>Regionų komitet</w:t>
      </w:r>
      <w:r w:rsidR="00FB271D">
        <w:t xml:space="preserve">o </w:t>
      </w:r>
      <w:r w:rsidR="00FB271D" w:rsidRPr="00AB1054">
        <w:t>nuomonę</w:t>
      </w:r>
      <w:r w:rsidR="00FB271D" w:rsidRPr="00AB1054">
        <w:rPr>
          <w:rStyle w:val="FootnoteReference"/>
        </w:rPr>
        <w:footnoteReference w:id="2"/>
      </w:r>
      <w:r w:rsidR="00B266EE">
        <w:t>,</w:t>
      </w:r>
    </w:p>
    <w:p w:rsidR="00662176" w:rsidRPr="00AB1054" w:rsidRDefault="00662176" w:rsidP="00662176">
      <w:pPr>
        <w:pStyle w:val="NormalHanging12a"/>
      </w:pPr>
      <w:r w:rsidRPr="00AB1054">
        <w:t>–</w:t>
      </w:r>
      <w:r w:rsidRPr="00AB1054">
        <w:tab/>
        <w:t xml:space="preserve">atsižvelgdamas į </w:t>
      </w:r>
      <w:r w:rsidRPr="008141C3">
        <w:t>2001</w:t>
      </w:r>
      <w:r w:rsidRPr="00AB1054">
        <w:t xml:space="preserve"> m. lapkričio </w:t>
      </w:r>
      <w:r w:rsidRPr="008141C3">
        <w:t>28</w:t>
      </w:r>
      <w:r w:rsidRPr="00AB1054">
        <w:t> d. Tarpinstitucinį susitarimą dėl sistemingesnio teisės aktų pakeitimo metodo naudojimo</w:t>
      </w:r>
      <w:r w:rsidRPr="00AB1054">
        <w:rPr>
          <w:rStyle w:val="FootnoteReference"/>
        </w:rPr>
        <w:footnoteReference w:id="3"/>
      </w:r>
      <w:r w:rsidRPr="00AB1054">
        <w:t>,</w:t>
      </w:r>
    </w:p>
    <w:p w:rsidR="00662176" w:rsidRDefault="00662176" w:rsidP="00662176">
      <w:pPr>
        <w:pStyle w:val="NormalHanging12a"/>
      </w:pPr>
      <w:r w:rsidRPr="00AB1054">
        <w:t>–</w:t>
      </w:r>
      <w:r w:rsidRPr="00AB1054">
        <w:tab/>
        <w:t xml:space="preserve">atsižvelgdamas į Teisės reikalų komiteto </w:t>
      </w:r>
      <w:r w:rsidRPr="008141C3">
        <w:t>2023</w:t>
      </w:r>
      <w:r w:rsidRPr="00AB1054">
        <w:t xml:space="preserve"> m. birželio </w:t>
      </w:r>
      <w:r w:rsidRPr="008141C3">
        <w:t>27</w:t>
      </w:r>
      <w:r w:rsidRPr="00AB1054">
        <w:t xml:space="preserve"> d. laišką Aplinkos, visuomenės sveikatos ir maisto saugos komitetui vadovaujantis Darbo tvarkos taisyklių </w:t>
      </w:r>
      <w:r w:rsidRPr="008141C3">
        <w:t>110</w:t>
      </w:r>
      <w:r w:rsidRPr="00AB1054">
        <w:t xml:space="preserve"> straipsnio </w:t>
      </w:r>
      <w:r w:rsidRPr="008141C3">
        <w:t>3</w:t>
      </w:r>
      <w:r w:rsidRPr="00AB1054">
        <w:t> dalimi,</w:t>
      </w:r>
    </w:p>
    <w:p w:rsidR="00FB271D" w:rsidRPr="00AB1054" w:rsidRDefault="00FB271D" w:rsidP="00662176">
      <w:pPr>
        <w:pStyle w:val="NormalHanging12a"/>
      </w:pPr>
      <w:r w:rsidRPr="00CF25A0">
        <w:t>–</w:t>
      </w:r>
      <w:r w:rsidRPr="00CF25A0">
        <w:tab/>
        <w:t>atsižvelgdamas į preliminarų susitarimą, kurį atsaking</w:t>
      </w:r>
      <w:r>
        <w:t>as</w:t>
      </w:r>
      <w:r w:rsidRPr="00CF25A0">
        <w:t xml:space="preserve"> komitet</w:t>
      </w:r>
      <w:r>
        <w:t>as</w:t>
      </w:r>
      <w:r w:rsidRPr="00CF25A0">
        <w:t xml:space="preserve"> patvirtino pagal Darbo tvarkos taisyklių </w:t>
      </w:r>
      <w:r w:rsidRPr="008141C3">
        <w:t>74</w:t>
      </w:r>
      <w:r w:rsidRPr="00CF25A0">
        <w:t xml:space="preserve"> straipsnio </w:t>
      </w:r>
      <w:r w:rsidRPr="008141C3">
        <w:t>4</w:t>
      </w:r>
      <w:r w:rsidRPr="00CF25A0">
        <w:t xml:space="preserve"> dalį, ir į </w:t>
      </w:r>
      <w:r w:rsidRPr="008141C3">
        <w:t>2024</w:t>
      </w:r>
      <w:r w:rsidRPr="00CF25A0">
        <w:t xml:space="preserve"> m. </w:t>
      </w:r>
      <w:r>
        <w:t xml:space="preserve">kovo </w:t>
      </w:r>
      <w:r w:rsidRPr="008141C3">
        <w:t>8</w:t>
      </w:r>
      <w:r w:rsidRPr="00CF25A0">
        <w:t xml:space="preserve"> d. laišku Tarybos atstovo prisiimtą įsipareigojimą pritarti Parlamento pozicijai pagal Sutarties dėl Europos Sąjungos veikimo </w:t>
      </w:r>
      <w:r w:rsidRPr="008141C3">
        <w:t>294</w:t>
      </w:r>
      <w:r w:rsidRPr="00CF25A0">
        <w:t xml:space="preserve"> straipsnio </w:t>
      </w:r>
      <w:r w:rsidRPr="008141C3">
        <w:t>4</w:t>
      </w:r>
      <w:r w:rsidRPr="00CF25A0">
        <w:t xml:space="preserve"> dalį,</w:t>
      </w:r>
    </w:p>
    <w:p w:rsidR="00662176" w:rsidRPr="00AB1054" w:rsidRDefault="00662176" w:rsidP="00662176">
      <w:pPr>
        <w:pStyle w:val="NormalHanging12a"/>
      </w:pPr>
      <w:r w:rsidRPr="00AB1054">
        <w:t>–</w:t>
      </w:r>
      <w:r w:rsidRPr="00AB1054">
        <w:tab/>
        <w:t xml:space="preserve">atsižvelgdamas į Darbo tvarkos taisyklių </w:t>
      </w:r>
      <w:r w:rsidRPr="008141C3">
        <w:t>110</w:t>
      </w:r>
      <w:r w:rsidRPr="00AB1054">
        <w:t xml:space="preserve"> ir </w:t>
      </w:r>
      <w:r w:rsidRPr="008141C3">
        <w:t>59</w:t>
      </w:r>
      <w:r w:rsidRPr="00AB1054">
        <w:t> straipsnius,</w:t>
      </w:r>
    </w:p>
    <w:p w:rsidR="00662176" w:rsidRPr="00AB1054" w:rsidRDefault="00662176" w:rsidP="00662176">
      <w:pPr>
        <w:pStyle w:val="NormalHanging12a"/>
      </w:pPr>
      <w:r w:rsidRPr="00AB1054">
        <w:lastRenderedPageBreak/>
        <w:t>–</w:t>
      </w:r>
      <w:r w:rsidRPr="00AB1054">
        <w:tab/>
        <w:t>atsižvelgdamas į Transporto ir turizmo komiteto nuomonę,</w:t>
      </w:r>
    </w:p>
    <w:p w:rsidR="00662176" w:rsidRPr="00AB1054" w:rsidRDefault="00662176" w:rsidP="00662176">
      <w:pPr>
        <w:pStyle w:val="NormalHanging12a"/>
      </w:pPr>
      <w:r w:rsidRPr="00AB1054">
        <w:t>–</w:t>
      </w:r>
      <w:r w:rsidRPr="00AB1054">
        <w:tab/>
        <w:t>atsižvelgdamas į Aplinkos, visuomenės sveikatos ir maisto saugos komiteto pranešimą (A</w:t>
      </w:r>
      <w:r w:rsidRPr="008141C3">
        <w:t>9</w:t>
      </w:r>
      <w:r w:rsidRPr="00AB1054">
        <w:noBreakHyphen/>
      </w:r>
      <w:r w:rsidRPr="008141C3">
        <w:t>0233</w:t>
      </w:r>
      <w:r w:rsidRPr="00AB1054">
        <w:t>/</w:t>
      </w:r>
      <w:r w:rsidRPr="008141C3">
        <w:t>2023</w:t>
      </w:r>
      <w:r w:rsidRPr="00AB1054">
        <w:t>),</w:t>
      </w:r>
    </w:p>
    <w:p w:rsidR="00662176" w:rsidRPr="00AB1054" w:rsidRDefault="00662176" w:rsidP="00662176">
      <w:pPr>
        <w:pStyle w:val="NormalHanging12a"/>
      </w:pPr>
      <w:r w:rsidRPr="00AB1054">
        <w:t>A.</w:t>
      </w:r>
      <w:r w:rsidRPr="00AB1054">
        <w:tab/>
        <w:t>kadangi, Europos Parlamento, Tarybos ir Komisijos teisės tarnybų konsultacinės darbo grupės nuomone, Komisijos pasiūlyme, be nurodytų pakeitimų, kitų esminių pakeitimų nėra ir kadangi, kalbant apie nepakeistų ankstesnių aktų nuostatų ir minėtų pakeitimų kodifikavimą, pasiūlymu siekiama tik kodifikuoti esamus tekstus nekeičiant jų esmės;</w:t>
      </w:r>
    </w:p>
    <w:p w:rsidR="00662176" w:rsidRPr="00AB1054" w:rsidRDefault="00662176" w:rsidP="00662176">
      <w:pPr>
        <w:pStyle w:val="NormalHanging12a"/>
      </w:pPr>
      <w:r w:rsidRPr="008141C3">
        <w:t>1</w:t>
      </w:r>
      <w:r w:rsidRPr="00AB1054">
        <w:t>.</w:t>
      </w:r>
      <w:r w:rsidRPr="00AB1054">
        <w:tab/>
        <w:t>priima per pirmąjį svarstymą toliau pateiktą poziciją</w:t>
      </w:r>
      <w:r w:rsidR="00CC6621">
        <w:rPr>
          <w:rStyle w:val="FootnoteReference"/>
        </w:rPr>
        <w:footnoteReference w:id="4"/>
      </w:r>
      <w:r w:rsidRPr="00AB1054">
        <w:t>, atsižvelgęs į Europos Parlamento, Tarybos ir Komisijos teisės tarnybų konsultacinės darbo grupės rekomendacijas;</w:t>
      </w:r>
    </w:p>
    <w:p w:rsidR="00662176" w:rsidRPr="00AB1054" w:rsidRDefault="00662176" w:rsidP="00662176">
      <w:pPr>
        <w:pStyle w:val="NormalHanging12a"/>
      </w:pPr>
      <w:r w:rsidRPr="008141C3">
        <w:t>2</w:t>
      </w:r>
      <w:r w:rsidRPr="00AB1054">
        <w:t>.</w:t>
      </w:r>
      <w:r w:rsidRPr="00AB1054">
        <w:tab/>
        <w:t>ragina Komisiją dar kartą perduoti klausimą svarstyti Parlamentui, jei ji savo pasiūlymą pakeičia nauju tekstu, jį keičia iš esmės arba ketina jį keisti iš esmės;</w:t>
      </w:r>
    </w:p>
    <w:p w:rsidR="00662176" w:rsidRPr="00AB1054" w:rsidRDefault="00662176" w:rsidP="00662176">
      <w:pPr>
        <w:pStyle w:val="NormalHanging12a"/>
      </w:pPr>
      <w:r w:rsidRPr="008141C3">
        <w:t>3</w:t>
      </w:r>
      <w:r w:rsidRPr="00AB1054">
        <w:t>.</w:t>
      </w:r>
      <w:r w:rsidRPr="00AB1054">
        <w:tab/>
        <w:t>paveda Pirmininkei perduoti Parlamento poziciją Tarybai, Komisijai ir nacionaliniams parlamentams.</w:t>
      </w:r>
    </w:p>
    <w:p w:rsidR="007E4166" w:rsidRDefault="007E4166" w:rsidP="00662176">
      <w:pPr>
        <w:widowControl/>
        <w:sectPr w:rsidR="007E4166" w:rsidSect="00B266EE">
          <w:footnotePr>
            <w:numRestart w:val="eachSect"/>
          </w:footnotePr>
          <w:pgSz w:w="11906" w:h="16838"/>
          <w:pgMar w:top="1134" w:right="1134" w:bottom="1134" w:left="1134" w:header="567" w:footer="567" w:gutter="0"/>
          <w:pgNumType w:start="1"/>
          <w:cols w:space="709"/>
          <w:docGrid w:linePitch="326"/>
        </w:sectPr>
      </w:pPr>
    </w:p>
    <w:p w:rsidR="00275A92" w:rsidRDefault="00275A92" w:rsidP="009E1201">
      <w:pPr>
        <w:spacing w:after="240"/>
        <w:rPr>
          <w:b/>
          <w:bCs/>
          <w:szCs w:val="24"/>
        </w:rPr>
      </w:pPr>
      <w:r w:rsidRPr="00101469">
        <w:rPr>
          <w:b/>
          <w:bCs/>
          <w:szCs w:val="24"/>
        </w:rPr>
        <w:lastRenderedPageBreak/>
        <w:t>P</w:t>
      </w:r>
      <w:r w:rsidRPr="008141C3">
        <w:rPr>
          <w:b/>
          <w:bCs/>
          <w:szCs w:val="24"/>
        </w:rPr>
        <w:t>9</w:t>
      </w:r>
      <w:r w:rsidRPr="00101469">
        <w:rPr>
          <w:b/>
          <w:bCs/>
          <w:szCs w:val="24"/>
        </w:rPr>
        <w:t>_TC</w:t>
      </w:r>
      <w:r w:rsidRPr="008141C3">
        <w:rPr>
          <w:b/>
          <w:bCs/>
          <w:szCs w:val="24"/>
        </w:rPr>
        <w:t>1</w:t>
      </w:r>
      <w:r w:rsidRPr="00101469">
        <w:rPr>
          <w:b/>
          <w:bCs/>
          <w:szCs w:val="24"/>
        </w:rPr>
        <w:t>-COD(</w:t>
      </w:r>
      <w:r w:rsidRPr="008141C3">
        <w:rPr>
          <w:b/>
          <w:bCs/>
          <w:szCs w:val="24"/>
        </w:rPr>
        <w:t>2022</w:t>
      </w:r>
      <w:r w:rsidRPr="00101469">
        <w:rPr>
          <w:b/>
          <w:bCs/>
          <w:szCs w:val="24"/>
        </w:rPr>
        <w:t>)</w:t>
      </w:r>
      <w:r w:rsidRPr="008141C3">
        <w:rPr>
          <w:b/>
          <w:bCs/>
          <w:szCs w:val="24"/>
        </w:rPr>
        <w:t>0347</w:t>
      </w:r>
    </w:p>
    <w:p w:rsidR="00E8211E" w:rsidRPr="00E8211E" w:rsidRDefault="00275A92" w:rsidP="009E1201">
      <w:pPr>
        <w:spacing w:after="240"/>
        <w:rPr>
          <w:rFonts w:eastAsia="Calibri"/>
          <w:b/>
          <w:szCs w:val="24"/>
          <w:lang w:eastAsia="en-US"/>
        </w:rPr>
      </w:pPr>
      <w:r w:rsidRPr="00FF0509">
        <w:rPr>
          <w:b/>
          <w:snapToGrid w:val="0"/>
          <w:szCs w:val="24"/>
        </w:rPr>
        <w:t xml:space="preserve">Europos </w:t>
      </w:r>
      <w:r w:rsidRPr="00FF0509">
        <w:rPr>
          <w:b/>
          <w:bCs/>
          <w:szCs w:val="24"/>
        </w:rPr>
        <w:t>Parlamento</w:t>
      </w:r>
      <w:r w:rsidRPr="00FF0509">
        <w:rPr>
          <w:b/>
          <w:snapToGrid w:val="0"/>
          <w:szCs w:val="24"/>
        </w:rPr>
        <w:t xml:space="preserve"> pozicija, priimta </w:t>
      </w:r>
      <w:r w:rsidRPr="008141C3">
        <w:rPr>
          <w:b/>
          <w:snapToGrid w:val="0"/>
          <w:szCs w:val="24"/>
        </w:rPr>
        <w:t>2024</w:t>
      </w:r>
      <w:r w:rsidRPr="00FF0509">
        <w:rPr>
          <w:b/>
          <w:snapToGrid w:val="0"/>
          <w:szCs w:val="24"/>
        </w:rPr>
        <w:t xml:space="preserve"> m. balandžio </w:t>
      </w:r>
      <w:r w:rsidRPr="008141C3">
        <w:rPr>
          <w:b/>
          <w:snapToGrid w:val="0"/>
          <w:szCs w:val="24"/>
        </w:rPr>
        <w:t>24</w:t>
      </w:r>
      <w:r w:rsidRPr="00FF0509">
        <w:rPr>
          <w:b/>
          <w:snapToGrid w:val="0"/>
          <w:szCs w:val="24"/>
        </w:rPr>
        <w:t> d. per pirmąjį svarstymą, siekiant priimti Europos Parlamento ir Tarybos direktyvą (ES) </w:t>
      </w:r>
      <w:r w:rsidRPr="008141C3">
        <w:rPr>
          <w:b/>
          <w:snapToGrid w:val="0"/>
          <w:szCs w:val="24"/>
        </w:rPr>
        <w:t>2024</w:t>
      </w:r>
      <w:r w:rsidRPr="00FF0509">
        <w:rPr>
          <w:b/>
          <w:snapToGrid w:val="0"/>
          <w:szCs w:val="24"/>
        </w:rPr>
        <w:t xml:space="preserve">/... </w:t>
      </w:r>
      <w:r w:rsidR="00E8211E" w:rsidRPr="00E8211E">
        <w:rPr>
          <w:rFonts w:eastAsia="Calibri"/>
          <w:b/>
          <w:szCs w:val="22"/>
          <w:lang w:eastAsia="en-US"/>
        </w:rPr>
        <w:t>dėl aplinkos oro kokybės ir švaresnio oro Europoje</w:t>
      </w:r>
      <w:r w:rsidR="00E8211E">
        <w:rPr>
          <w:rFonts w:eastAsia="Calibri"/>
          <w:b/>
          <w:szCs w:val="22"/>
          <w:lang w:eastAsia="en-US"/>
        </w:rPr>
        <w:t xml:space="preserve"> </w:t>
      </w:r>
      <w:r w:rsidR="00E8211E" w:rsidRPr="00E8211E">
        <w:rPr>
          <w:rFonts w:eastAsia="Calibri"/>
          <w:b/>
          <w:szCs w:val="22"/>
          <w:lang w:eastAsia="en-US"/>
        </w:rPr>
        <w:t>(nauja redakcija)</w:t>
      </w:r>
    </w:p>
    <w:p w:rsidR="009011C3" w:rsidRDefault="009E1201" w:rsidP="009E1201">
      <w:pPr>
        <w:widowControl/>
        <w:spacing w:after="240"/>
        <w:rPr>
          <w:b/>
          <w:snapToGrid w:val="0"/>
          <w:szCs w:val="24"/>
        </w:rPr>
      </w:pPr>
      <w:r>
        <w:rPr>
          <w:i/>
          <w:szCs w:val="24"/>
        </w:rPr>
        <w:t xml:space="preserve">(Kadangi Parlamentas ir Taryba pasiekė susitarimą, Parlamento pozicija atitinka galutinį teisės aktą, </w:t>
      </w:r>
      <w:r>
        <w:rPr>
          <w:i/>
          <w:szCs w:val="24"/>
        </w:rPr>
        <w:t>Direktyvą</w:t>
      </w:r>
      <w:r>
        <w:rPr>
          <w:i/>
          <w:szCs w:val="24"/>
        </w:rPr>
        <w:t xml:space="preserve"> (ES) 202</w:t>
      </w:r>
      <w:r>
        <w:rPr>
          <w:i/>
          <w:szCs w:val="24"/>
        </w:rPr>
        <w:t>4</w:t>
      </w:r>
      <w:r>
        <w:rPr>
          <w:i/>
          <w:szCs w:val="24"/>
        </w:rPr>
        <w:t>/</w:t>
      </w:r>
      <w:r>
        <w:rPr>
          <w:i/>
          <w:szCs w:val="24"/>
        </w:rPr>
        <w:t>2881</w:t>
      </w:r>
      <w:bookmarkStart w:id="8" w:name="_GoBack"/>
      <w:bookmarkEnd w:id="8"/>
      <w:r>
        <w:rPr>
          <w:i/>
          <w:szCs w:val="24"/>
        </w:rPr>
        <w:t>.)</w:t>
      </w:r>
    </w:p>
    <w:sectPr w:rsidR="009011C3" w:rsidSect="009E1201">
      <w:headerReference w:type="even" r:id="rId9"/>
      <w:headerReference w:type="default" r:id="rId10"/>
      <w:footerReference w:type="even" r:id="rId11"/>
      <w:footerReference w:type="default" r:id="rId12"/>
      <w:headerReference w:type="first" r:id="rId13"/>
      <w:footerReference w:type="first" r:id="rId14"/>
      <w:footnotePr>
        <w:numRestart w:val="eachSect"/>
      </w:footnotePr>
      <w:pgSz w:w="11906" w:h="16838"/>
      <w:pgMar w:top="1134" w:right="1134" w:bottom="1134" w:left="1134" w:header="567" w:footer="567" w:gutter="0"/>
      <w:pgNumType w:start="1"/>
      <w:cols w:space="709"/>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E412F8" w:rsidRPr="00AB1054" w:rsidRDefault="00E412F8">
      <w:r w:rsidRPr="00AB1054">
        <w:separator/>
      </w:r>
    </w:p>
  </w:endnote>
  <w:endnote w:type="continuationSeparator" w:id="0">
    <w:p w:rsidR="00E412F8" w:rsidRPr="00AB1054" w:rsidRDefault="00E412F8">
      <w:r w:rsidRPr="00AB1054">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000247B" w:usb2="00000009" w:usb3="00000000" w:csb0="000001FF" w:csb1="00000000"/>
  </w:font>
  <w:font w:name="DokChampa">
    <w:altName w:val="Leelawadee UI"/>
    <w:charset w:val="00"/>
    <w:family w:val="swiss"/>
    <w:pitch w:val="variable"/>
    <w:sig w:usb0="03000003" w:usb1="00000000" w:usb2="00000000" w:usb3="00000000" w:csb0="0001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64002" w:rsidRPr="00AB1054" w:rsidRDefault="00064002"/>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64002" w:rsidRPr="00AB1054" w:rsidRDefault="00064002"/>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64002" w:rsidRPr="00AB1054" w:rsidRDefault="00064002"/>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E412F8" w:rsidRPr="00AB1054" w:rsidRDefault="00E412F8">
      <w:r w:rsidRPr="00AB1054">
        <w:separator/>
      </w:r>
    </w:p>
  </w:footnote>
  <w:footnote w:type="continuationSeparator" w:id="0">
    <w:p w:rsidR="00E412F8" w:rsidRPr="00AB1054" w:rsidRDefault="00E412F8">
      <w:r w:rsidRPr="00AB1054">
        <w:continuationSeparator/>
      </w:r>
    </w:p>
  </w:footnote>
  <w:footnote w:id="1">
    <w:p w:rsidR="00662176" w:rsidRPr="00E8211E" w:rsidRDefault="00662176" w:rsidP="00AB1054">
      <w:pPr>
        <w:pStyle w:val="FootnoteText"/>
        <w:ind w:left="709" w:hanging="709"/>
        <w:rPr>
          <w:sz w:val="24"/>
          <w:lang w:val="lt-LT"/>
        </w:rPr>
      </w:pPr>
      <w:r w:rsidRPr="00E8211E">
        <w:rPr>
          <w:rStyle w:val="FootnoteReference"/>
          <w:sz w:val="24"/>
          <w:lang w:val="lt-LT"/>
        </w:rPr>
        <w:footnoteRef/>
      </w:r>
      <w:r w:rsidR="00AB1054" w:rsidRPr="00E8211E">
        <w:rPr>
          <w:sz w:val="24"/>
          <w:lang w:val="lt-LT"/>
        </w:rPr>
        <w:t xml:space="preserve"> </w:t>
      </w:r>
      <w:r w:rsidR="00AB1054" w:rsidRPr="00E8211E">
        <w:rPr>
          <w:sz w:val="24"/>
          <w:lang w:val="lt-LT"/>
        </w:rPr>
        <w:tab/>
      </w:r>
      <w:r w:rsidRPr="00E8211E">
        <w:rPr>
          <w:sz w:val="24"/>
          <w:lang w:val="lt-LT"/>
        </w:rPr>
        <w:t>OL C 146, 2023 4 27, p. 46.</w:t>
      </w:r>
    </w:p>
  </w:footnote>
  <w:footnote w:id="2">
    <w:p w:rsidR="00FB271D" w:rsidRPr="00E8211E" w:rsidRDefault="00FB271D" w:rsidP="00FB271D">
      <w:pPr>
        <w:pStyle w:val="FootnoteText"/>
        <w:ind w:left="709" w:hanging="709"/>
        <w:rPr>
          <w:sz w:val="24"/>
          <w:lang w:val="lt-LT"/>
        </w:rPr>
      </w:pPr>
      <w:r w:rsidRPr="00E8211E">
        <w:rPr>
          <w:rStyle w:val="FootnoteReference"/>
          <w:sz w:val="24"/>
          <w:lang w:val="lt-LT"/>
        </w:rPr>
        <w:footnoteRef/>
      </w:r>
      <w:r w:rsidRPr="00E8211E">
        <w:rPr>
          <w:sz w:val="24"/>
          <w:lang w:val="lt-LT"/>
        </w:rPr>
        <w:t xml:space="preserve"> </w:t>
      </w:r>
      <w:r w:rsidRPr="00E8211E">
        <w:rPr>
          <w:sz w:val="24"/>
          <w:lang w:val="lt-LT"/>
        </w:rPr>
        <w:tab/>
        <w:t xml:space="preserve">OL C, C/2023/251, 2023 10 26, ELI: </w:t>
      </w:r>
      <w:hyperlink r:id="rId1" w:history="1">
        <w:r w:rsidRPr="00E8211E">
          <w:rPr>
            <w:rStyle w:val="Hyperlink"/>
            <w:sz w:val="24"/>
            <w:lang w:val="lt-LT"/>
          </w:rPr>
          <w:t>http://data.europa.eu/eli/C/2023/251/oj</w:t>
        </w:r>
      </w:hyperlink>
      <w:r w:rsidRPr="00E8211E">
        <w:rPr>
          <w:sz w:val="24"/>
          <w:lang w:val="lt-LT"/>
        </w:rPr>
        <w:t>.</w:t>
      </w:r>
    </w:p>
  </w:footnote>
  <w:footnote w:id="3">
    <w:p w:rsidR="00662176" w:rsidRPr="00E8211E" w:rsidRDefault="00662176" w:rsidP="00AB1054">
      <w:pPr>
        <w:pStyle w:val="FootnoteText"/>
        <w:ind w:left="709" w:hanging="709"/>
        <w:rPr>
          <w:sz w:val="24"/>
          <w:lang w:val="lt-LT"/>
        </w:rPr>
      </w:pPr>
      <w:r w:rsidRPr="00E8211E">
        <w:rPr>
          <w:rStyle w:val="FootnoteReference"/>
          <w:sz w:val="24"/>
          <w:lang w:val="lt-LT"/>
        </w:rPr>
        <w:footnoteRef/>
      </w:r>
      <w:r w:rsidR="00AB1054" w:rsidRPr="00E8211E">
        <w:rPr>
          <w:sz w:val="24"/>
          <w:lang w:val="lt-LT"/>
        </w:rPr>
        <w:t xml:space="preserve"> </w:t>
      </w:r>
      <w:r w:rsidR="00AB1054" w:rsidRPr="00E8211E">
        <w:rPr>
          <w:sz w:val="24"/>
          <w:lang w:val="lt-LT"/>
        </w:rPr>
        <w:tab/>
      </w:r>
      <w:r w:rsidRPr="00E8211E">
        <w:rPr>
          <w:sz w:val="24"/>
          <w:lang w:val="lt-LT"/>
        </w:rPr>
        <w:t>OL C 77, 2002 3 28, p. 1.</w:t>
      </w:r>
    </w:p>
  </w:footnote>
  <w:footnote w:id="4">
    <w:p w:rsidR="00CC6621" w:rsidRPr="00E8211E" w:rsidRDefault="00CC6621" w:rsidP="00CC6621">
      <w:pPr>
        <w:pStyle w:val="FootnoteText"/>
        <w:ind w:left="709" w:hanging="709"/>
        <w:rPr>
          <w:sz w:val="24"/>
          <w:szCs w:val="24"/>
          <w:lang w:val="lt-LT"/>
        </w:rPr>
      </w:pPr>
      <w:r w:rsidRPr="00E8211E">
        <w:rPr>
          <w:rStyle w:val="FootnoteReference"/>
          <w:sz w:val="24"/>
          <w:szCs w:val="24"/>
          <w:lang w:val="lt-LT"/>
        </w:rPr>
        <w:footnoteRef/>
      </w:r>
      <w:r w:rsidRPr="00E8211E">
        <w:rPr>
          <w:sz w:val="24"/>
          <w:szCs w:val="24"/>
          <w:lang w:val="lt-LT"/>
        </w:rPr>
        <w:t xml:space="preserve"> </w:t>
      </w:r>
      <w:r w:rsidRPr="00E8211E">
        <w:rPr>
          <w:sz w:val="24"/>
          <w:szCs w:val="24"/>
          <w:lang w:val="lt-LT"/>
        </w:rPr>
        <w:tab/>
        <w:t>Ši pozicija pakeičia 2023 m. rugsėjo 13 d. priimtus pakeitimus (Priimti tekstai, P9</w:t>
      </w:r>
      <w:r w:rsidRPr="00E8211E">
        <w:rPr>
          <w:lang w:val="lt-LT"/>
        </w:rPr>
        <w:t>_</w:t>
      </w:r>
      <w:r w:rsidRPr="00E8211E">
        <w:rPr>
          <w:sz w:val="24"/>
          <w:szCs w:val="24"/>
          <w:lang w:val="lt-LT"/>
        </w:rPr>
        <w:t>TA(2023)0318).</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64002" w:rsidRPr="00AB1054" w:rsidRDefault="00064002"/>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64002" w:rsidRPr="00AB1054" w:rsidRDefault="00064002"/>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64002" w:rsidRPr="00AB1054" w:rsidRDefault="00064002"/>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F"/>
    <w:multiLevelType w:val="singleLevel"/>
    <w:tmpl w:val="3C445DD8"/>
    <w:lvl w:ilvl="0">
      <w:start w:val="1"/>
      <w:numFmt w:val="decimal"/>
      <w:pStyle w:val="NumPar1"/>
      <w:lvlText w:val="%1."/>
      <w:lvlJc w:val="left"/>
      <w:pPr>
        <w:tabs>
          <w:tab w:val="num" w:pos="643"/>
        </w:tabs>
        <w:ind w:left="643" w:hanging="360"/>
      </w:pPr>
    </w:lvl>
  </w:abstractNum>
  <w:abstractNum w:abstractNumId="1" w15:restartNumberingAfterBreak="0">
    <w:nsid w:val="062C6A95"/>
    <w:multiLevelType w:val="singleLevel"/>
    <w:tmpl w:val="02BAFA82"/>
    <w:name w:val="List Bullet 1"/>
    <w:lvl w:ilvl="0">
      <w:start w:val="1"/>
      <w:numFmt w:val="bullet"/>
      <w:lvlRestart w:val="0"/>
      <w:pStyle w:val="ListBullet1"/>
      <w:lvlText w:val=""/>
      <w:lvlJc w:val="left"/>
      <w:pPr>
        <w:tabs>
          <w:tab w:val="num" w:pos="283"/>
        </w:tabs>
        <w:ind w:left="283" w:hanging="283"/>
      </w:pPr>
      <w:rPr>
        <w:rFonts w:ascii="Symbol" w:hAnsi="Symbol" w:hint="default"/>
      </w:rPr>
    </w:lvl>
  </w:abstractNum>
  <w:abstractNum w:abstractNumId="2" w15:restartNumberingAfterBreak="0">
    <w:nsid w:val="093C6E60"/>
    <w:multiLevelType w:val="multilevel"/>
    <w:tmpl w:val="BC64E536"/>
    <w:lvl w:ilvl="0">
      <w:start w:val="1"/>
      <w:numFmt w:val="decimal"/>
      <w:lvlText w:val="%1."/>
      <w:lvlJc w:val="left"/>
      <w:pPr>
        <w:tabs>
          <w:tab w:val="num" w:pos="360"/>
        </w:tabs>
        <w:ind w:left="360" w:hanging="360"/>
      </w:pPr>
    </w:lvl>
    <w:lvl w:ilvl="1">
      <w:start w:val="1"/>
      <w:numFmt w:val="decimal"/>
      <w:pStyle w:val="Heading2"/>
      <w:lvlText w:val="%1.%2."/>
      <w:lvlJc w:val="left"/>
      <w:pPr>
        <w:tabs>
          <w:tab w:val="num" w:pos="792"/>
        </w:tabs>
        <w:ind w:left="792" w:hanging="792"/>
      </w:pPr>
    </w:lvl>
    <w:lvl w:ilvl="2">
      <w:start w:val="1"/>
      <w:numFmt w:val="decimal"/>
      <w:pStyle w:val="Heading3"/>
      <w:lvlText w:val="%1.%2.%3."/>
      <w:lvlJc w:val="left"/>
      <w:pPr>
        <w:tabs>
          <w:tab w:val="num" w:pos="1224"/>
        </w:tabs>
        <w:ind w:left="1224" w:hanging="1224"/>
      </w:pPr>
    </w:lvl>
    <w:lvl w:ilvl="3">
      <w:start w:val="1"/>
      <w:numFmt w:val="decimal"/>
      <w:pStyle w:val="Heading4"/>
      <w:lvlText w:val="%1.%2.%3.%4."/>
      <w:lvlJc w:val="left"/>
      <w:pPr>
        <w:tabs>
          <w:tab w:val="num" w:pos="1728"/>
        </w:tabs>
        <w:ind w:left="1728" w:hanging="1728"/>
      </w:pPr>
    </w:lvl>
    <w:lvl w:ilvl="4">
      <w:start w:val="1"/>
      <w:numFmt w:val="decimal"/>
      <w:lvlText w:val="%1.%2.%3.%4.%5."/>
      <w:lvlJc w:val="left"/>
      <w:pPr>
        <w:tabs>
          <w:tab w:val="num" w:pos="2232"/>
        </w:tabs>
        <w:ind w:left="2232" w:hanging="2232"/>
      </w:pPr>
    </w:lvl>
    <w:lvl w:ilvl="5">
      <w:start w:val="1"/>
      <w:numFmt w:val="decimal"/>
      <w:lvlText w:val="%1.%2.%3.%4.%5.%6."/>
      <w:lvlJc w:val="left"/>
      <w:pPr>
        <w:tabs>
          <w:tab w:val="num" w:pos="2736"/>
        </w:tabs>
        <w:ind w:left="2736" w:hanging="2736"/>
      </w:pPr>
    </w:lvl>
    <w:lvl w:ilvl="6">
      <w:start w:val="1"/>
      <w:numFmt w:val="decimal"/>
      <w:lvlText w:val="%1.%2.%3.%4.%5.%6.%7."/>
      <w:lvlJc w:val="left"/>
      <w:pPr>
        <w:tabs>
          <w:tab w:val="num" w:pos="3240"/>
        </w:tabs>
        <w:ind w:left="3240" w:hanging="3240"/>
      </w:pPr>
    </w:lvl>
    <w:lvl w:ilvl="7">
      <w:start w:val="1"/>
      <w:numFmt w:val="decimal"/>
      <w:lvlText w:val="%1.%2.%3.%4.%5.%6.%7.%8."/>
      <w:lvlJc w:val="left"/>
      <w:pPr>
        <w:tabs>
          <w:tab w:val="num" w:pos="3744"/>
        </w:tabs>
        <w:ind w:left="3744" w:hanging="3744"/>
      </w:pPr>
    </w:lvl>
    <w:lvl w:ilvl="8">
      <w:start w:val="1"/>
      <w:numFmt w:val="decimal"/>
      <w:lvlText w:val="%1.%2.%3.%4.%5.%6.%7.%8.%9."/>
      <w:lvlJc w:val="left"/>
      <w:pPr>
        <w:tabs>
          <w:tab w:val="num" w:pos="4320"/>
        </w:tabs>
        <w:ind w:left="4320" w:hanging="4320"/>
      </w:pPr>
    </w:lvl>
  </w:abstractNum>
  <w:abstractNum w:abstractNumId="3" w15:restartNumberingAfterBreak="0">
    <w:nsid w:val="128364B0"/>
    <w:multiLevelType w:val="singleLevel"/>
    <w:tmpl w:val="D084FB54"/>
    <w:lvl w:ilvl="0">
      <w:start w:val="1"/>
      <w:numFmt w:val="bullet"/>
      <w:pStyle w:val="ListDash3"/>
      <w:lvlText w:val="–"/>
      <w:lvlJc w:val="left"/>
      <w:pPr>
        <w:tabs>
          <w:tab w:val="num" w:pos="1134"/>
        </w:tabs>
        <w:ind w:left="1134" w:hanging="283"/>
      </w:pPr>
      <w:rPr>
        <w:rFonts w:ascii="Times New Roman" w:hAnsi="Times New Roman"/>
      </w:rPr>
    </w:lvl>
  </w:abstractNum>
  <w:abstractNum w:abstractNumId="4" w15:restartNumberingAfterBreak="0">
    <w:nsid w:val="13E4330B"/>
    <w:multiLevelType w:val="multilevel"/>
    <w:tmpl w:val="875C4416"/>
    <w:name w:val="List Dash 3"/>
    <w:lvl w:ilvl="0">
      <w:start w:val="1"/>
      <w:numFmt w:val="decimal"/>
      <w:pStyle w:val="ListNumber1"/>
      <w:lvlText w:val="(%1)"/>
      <w:lvlJc w:val="left"/>
      <w:pPr>
        <w:tabs>
          <w:tab w:val="num" w:pos="1560"/>
        </w:tabs>
        <w:ind w:left="1560" w:hanging="709"/>
      </w:pPr>
      <w:rPr>
        <w:rFonts w:cs="Times New Roman"/>
      </w:rPr>
    </w:lvl>
    <w:lvl w:ilvl="1">
      <w:start w:val="1"/>
      <w:numFmt w:val="lowerLetter"/>
      <w:pStyle w:val="ListNumber1Level2"/>
      <w:lvlText w:val="(%2)"/>
      <w:lvlJc w:val="left"/>
      <w:pPr>
        <w:tabs>
          <w:tab w:val="num" w:pos="2268"/>
        </w:tabs>
        <w:ind w:left="2268" w:hanging="708"/>
      </w:pPr>
      <w:rPr>
        <w:rFonts w:cs="Times New Roman"/>
      </w:rPr>
    </w:lvl>
    <w:lvl w:ilvl="2">
      <w:start w:val="1"/>
      <w:numFmt w:val="bullet"/>
      <w:pStyle w:val="ListNumber1Level3"/>
      <w:lvlText w:val="–"/>
      <w:lvlJc w:val="left"/>
      <w:pPr>
        <w:tabs>
          <w:tab w:val="num" w:pos="2977"/>
        </w:tabs>
        <w:ind w:left="2977" w:hanging="709"/>
      </w:pPr>
      <w:rPr>
        <w:rFonts w:ascii="Times New Roman" w:hAnsi="Times New Roman"/>
      </w:rPr>
    </w:lvl>
    <w:lvl w:ilvl="3">
      <w:start w:val="1"/>
      <w:numFmt w:val="bullet"/>
      <w:pStyle w:val="ListNumber1Level4"/>
      <w:lvlText w:val=""/>
      <w:lvlJc w:val="left"/>
      <w:pPr>
        <w:tabs>
          <w:tab w:val="num" w:pos="3686"/>
        </w:tabs>
        <w:ind w:left="3686" w:hanging="709"/>
      </w:pPr>
      <w:rPr>
        <w:rFonts w:ascii="Symbol" w:hAnsi="Symbol" w:hint="default"/>
      </w:rPr>
    </w:lvl>
    <w:lvl w:ilvl="4">
      <w:start w:val="1"/>
      <w:numFmt w:val="lowerLetter"/>
      <w:lvlText w:val="(%5)"/>
      <w:lvlJc w:val="left"/>
      <w:pPr>
        <w:tabs>
          <w:tab w:val="num" w:pos="1800"/>
        </w:tabs>
        <w:ind w:left="1800" w:hanging="360"/>
      </w:pPr>
      <w:rPr>
        <w:rFonts w:cs="Times New Roman"/>
      </w:rPr>
    </w:lvl>
    <w:lvl w:ilvl="5">
      <w:start w:val="1"/>
      <w:numFmt w:val="lowerRoman"/>
      <w:lvlText w:val="(%6)"/>
      <w:lvlJc w:val="left"/>
      <w:pPr>
        <w:tabs>
          <w:tab w:val="num" w:pos="2160"/>
        </w:tabs>
        <w:ind w:left="2160" w:hanging="360"/>
      </w:pPr>
      <w:rPr>
        <w:rFonts w:cs="Times New Roman"/>
      </w:rPr>
    </w:lvl>
    <w:lvl w:ilvl="6">
      <w:start w:val="1"/>
      <w:numFmt w:val="decimal"/>
      <w:lvlText w:val="%7."/>
      <w:lvlJc w:val="left"/>
      <w:pPr>
        <w:tabs>
          <w:tab w:val="num" w:pos="2520"/>
        </w:tabs>
        <w:ind w:left="2520" w:hanging="360"/>
      </w:pPr>
      <w:rPr>
        <w:rFonts w:cs="Times New Roman"/>
      </w:rPr>
    </w:lvl>
    <w:lvl w:ilvl="7">
      <w:start w:val="1"/>
      <w:numFmt w:val="lowerLetter"/>
      <w:lvlText w:val="%8."/>
      <w:lvlJc w:val="left"/>
      <w:pPr>
        <w:tabs>
          <w:tab w:val="num" w:pos="2880"/>
        </w:tabs>
        <w:ind w:left="2880" w:hanging="360"/>
      </w:pPr>
      <w:rPr>
        <w:rFonts w:cs="Times New Roman"/>
      </w:rPr>
    </w:lvl>
    <w:lvl w:ilvl="8">
      <w:start w:val="1"/>
      <w:numFmt w:val="lowerRoman"/>
      <w:lvlText w:val="%9."/>
      <w:lvlJc w:val="left"/>
      <w:pPr>
        <w:tabs>
          <w:tab w:val="num" w:pos="3240"/>
        </w:tabs>
        <w:ind w:left="3240" w:hanging="360"/>
      </w:pPr>
      <w:rPr>
        <w:rFonts w:cs="Times New Roman"/>
      </w:rPr>
    </w:lvl>
  </w:abstractNum>
  <w:abstractNum w:abstractNumId="5" w15:restartNumberingAfterBreak="0">
    <w:nsid w:val="1B3C78B8"/>
    <w:multiLevelType w:val="multilevel"/>
    <w:tmpl w:val="2ED4F4D0"/>
    <w:name w:val="Point"/>
    <w:lvl w:ilvl="0">
      <w:start w:val="1"/>
      <w:numFmt w:val="decimal"/>
      <w:pStyle w:val="Point0number"/>
      <w:lvlText w:val="(%1)"/>
      <w:lvlJc w:val="left"/>
      <w:pPr>
        <w:tabs>
          <w:tab w:val="num" w:pos="850"/>
        </w:tabs>
        <w:ind w:left="850" w:hanging="850"/>
      </w:pPr>
    </w:lvl>
    <w:lvl w:ilvl="1">
      <w:start w:val="1"/>
      <w:numFmt w:val="lowerLetter"/>
      <w:pStyle w:val="Point0letter"/>
      <w:lvlText w:val="(%2)"/>
      <w:lvlJc w:val="left"/>
      <w:pPr>
        <w:tabs>
          <w:tab w:val="num" w:pos="850"/>
        </w:tabs>
        <w:ind w:left="850" w:hanging="850"/>
      </w:pPr>
    </w:lvl>
    <w:lvl w:ilvl="2">
      <w:start w:val="1"/>
      <w:numFmt w:val="decimal"/>
      <w:pStyle w:val="Point1number"/>
      <w:lvlText w:val="(%3)"/>
      <w:lvlJc w:val="left"/>
      <w:pPr>
        <w:tabs>
          <w:tab w:val="num" w:pos="1417"/>
        </w:tabs>
        <w:ind w:left="1417" w:hanging="567"/>
      </w:pPr>
    </w:lvl>
    <w:lvl w:ilvl="3">
      <w:start w:val="1"/>
      <w:numFmt w:val="lowerLetter"/>
      <w:pStyle w:val="Point1letter"/>
      <w:lvlText w:val="(%4)"/>
      <w:lvlJc w:val="left"/>
      <w:pPr>
        <w:tabs>
          <w:tab w:val="num" w:pos="1417"/>
        </w:tabs>
        <w:ind w:left="1417" w:hanging="567"/>
      </w:pPr>
    </w:lvl>
    <w:lvl w:ilvl="4">
      <w:start w:val="1"/>
      <w:numFmt w:val="decimal"/>
      <w:pStyle w:val="Point2number"/>
      <w:lvlText w:val="(%5)"/>
      <w:lvlJc w:val="left"/>
      <w:pPr>
        <w:tabs>
          <w:tab w:val="num" w:pos="1984"/>
        </w:tabs>
        <w:ind w:left="1984" w:hanging="567"/>
      </w:pPr>
    </w:lvl>
    <w:lvl w:ilvl="5">
      <w:start w:val="1"/>
      <w:numFmt w:val="lowerLetter"/>
      <w:pStyle w:val="Point2letter"/>
      <w:lvlText w:val="(%6)"/>
      <w:lvlJc w:val="left"/>
      <w:pPr>
        <w:tabs>
          <w:tab w:val="num" w:pos="1984"/>
        </w:tabs>
        <w:ind w:left="1984" w:hanging="567"/>
      </w:pPr>
    </w:lvl>
    <w:lvl w:ilvl="6">
      <w:start w:val="1"/>
      <w:numFmt w:val="decimal"/>
      <w:pStyle w:val="Point3number"/>
      <w:lvlText w:val="(%7)"/>
      <w:lvlJc w:val="left"/>
      <w:pPr>
        <w:tabs>
          <w:tab w:val="num" w:pos="2551"/>
        </w:tabs>
        <w:ind w:left="2551" w:hanging="567"/>
      </w:pPr>
    </w:lvl>
    <w:lvl w:ilvl="7">
      <w:start w:val="1"/>
      <w:numFmt w:val="lowerLetter"/>
      <w:pStyle w:val="Point3letter"/>
      <w:lvlText w:val="(%8)"/>
      <w:lvlJc w:val="left"/>
      <w:pPr>
        <w:tabs>
          <w:tab w:val="num" w:pos="2551"/>
        </w:tabs>
        <w:ind w:left="2551" w:hanging="567"/>
      </w:pPr>
    </w:lvl>
    <w:lvl w:ilvl="8">
      <w:start w:val="1"/>
      <w:numFmt w:val="lowerLetter"/>
      <w:pStyle w:val="Point4letter"/>
      <w:lvlText w:val="(%9)"/>
      <w:lvlJc w:val="left"/>
      <w:pPr>
        <w:tabs>
          <w:tab w:val="num" w:pos="3118"/>
        </w:tabs>
        <w:ind w:left="3118" w:hanging="567"/>
      </w:pPr>
    </w:lvl>
  </w:abstractNum>
  <w:abstractNum w:abstractNumId="6" w15:restartNumberingAfterBreak="0">
    <w:nsid w:val="22E44180"/>
    <w:multiLevelType w:val="multilevel"/>
    <w:tmpl w:val="DFC88CEC"/>
    <w:name w:val="NumPar"/>
    <w:lvl w:ilvl="0">
      <w:start w:val="1"/>
      <w:numFmt w:val="decimal"/>
      <w:lvlRestart w:val="0"/>
      <w:pStyle w:val="NumPar10"/>
      <w:lvlText w:val="%1."/>
      <w:lvlJc w:val="left"/>
      <w:pPr>
        <w:tabs>
          <w:tab w:val="num" w:pos="850"/>
        </w:tabs>
        <w:ind w:left="850" w:hanging="850"/>
      </w:pPr>
    </w:lvl>
    <w:lvl w:ilvl="1">
      <w:start w:val="1"/>
      <w:numFmt w:val="decimal"/>
      <w:pStyle w:val="NumPar2"/>
      <w:lvlText w:val="%1.%2."/>
      <w:lvlJc w:val="left"/>
      <w:pPr>
        <w:tabs>
          <w:tab w:val="num" w:pos="850"/>
        </w:tabs>
        <w:ind w:left="850" w:hanging="850"/>
      </w:pPr>
    </w:lvl>
    <w:lvl w:ilvl="2">
      <w:start w:val="1"/>
      <w:numFmt w:val="decimal"/>
      <w:pStyle w:val="NumPar3"/>
      <w:lvlText w:val="%1.%2.%3."/>
      <w:lvlJc w:val="left"/>
      <w:pPr>
        <w:tabs>
          <w:tab w:val="num" w:pos="850"/>
        </w:tabs>
        <w:ind w:left="850" w:hanging="850"/>
      </w:pPr>
    </w:lvl>
    <w:lvl w:ilvl="3">
      <w:start w:val="1"/>
      <w:numFmt w:val="decimal"/>
      <w:pStyle w:val="NumPar4"/>
      <w:lvlText w:val="%1.%2.%3.%4."/>
      <w:lvlJc w:val="left"/>
      <w:pPr>
        <w:tabs>
          <w:tab w:val="num" w:pos="850"/>
        </w:tabs>
        <w:ind w:left="850" w:hanging="850"/>
      </w:pPr>
    </w:lvl>
    <w:lvl w:ilvl="4">
      <w:start w:val="1"/>
      <w:numFmt w:val="decimal"/>
      <w:pStyle w:val="NumPar5"/>
      <w:lvlText w:val="%1.%2.%3.%4.%5."/>
      <w:lvlJc w:val="left"/>
      <w:pPr>
        <w:tabs>
          <w:tab w:val="num" w:pos="1417"/>
        </w:tabs>
        <w:ind w:left="1417" w:hanging="1417"/>
      </w:pPr>
    </w:lvl>
    <w:lvl w:ilvl="5">
      <w:start w:val="1"/>
      <w:numFmt w:val="decimal"/>
      <w:pStyle w:val="NumPar6"/>
      <w:lvlText w:val="%1.%2.%3.%4.%5.%6."/>
      <w:lvlJc w:val="left"/>
      <w:pPr>
        <w:tabs>
          <w:tab w:val="num" w:pos="1417"/>
        </w:tabs>
        <w:ind w:left="1417" w:hanging="1417"/>
      </w:pPr>
    </w:lvl>
    <w:lvl w:ilvl="6">
      <w:start w:val="1"/>
      <w:numFmt w:val="decimal"/>
      <w:pStyle w:val="NumPar7"/>
      <w:lvlText w:val="%1.%2.%3.%4.%5.%6.%7."/>
      <w:lvlJc w:val="left"/>
      <w:pPr>
        <w:tabs>
          <w:tab w:val="num" w:pos="1417"/>
        </w:tabs>
        <w:ind w:left="1417" w:hanging="1417"/>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7" w15:restartNumberingAfterBreak="0">
    <w:nsid w:val="2CB72C6E"/>
    <w:multiLevelType w:val="singleLevel"/>
    <w:tmpl w:val="10ACD464"/>
    <w:name w:val="Bullet 3"/>
    <w:lvl w:ilvl="0">
      <w:start w:val="1"/>
      <w:numFmt w:val="bullet"/>
      <w:lvlRestart w:val="0"/>
      <w:pStyle w:val="Bullet3"/>
      <w:lvlText w:val=""/>
      <w:lvlJc w:val="left"/>
      <w:pPr>
        <w:tabs>
          <w:tab w:val="num" w:pos="2551"/>
        </w:tabs>
        <w:ind w:left="2551" w:hanging="567"/>
      </w:pPr>
      <w:rPr>
        <w:rFonts w:ascii="Symbol" w:hAnsi="Symbol" w:hint="default"/>
      </w:rPr>
    </w:lvl>
  </w:abstractNum>
  <w:abstractNum w:abstractNumId="8" w15:restartNumberingAfterBreak="0">
    <w:nsid w:val="2CE9221F"/>
    <w:multiLevelType w:val="singleLevel"/>
    <w:tmpl w:val="9B4AFB48"/>
    <w:name w:val="Tiret 3"/>
    <w:lvl w:ilvl="0">
      <w:start w:val="1"/>
      <w:numFmt w:val="bullet"/>
      <w:lvlRestart w:val="0"/>
      <w:pStyle w:val="Tiret3"/>
      <w:lvlText w:val="–"/>
      <w:lvlJc w:val="left"/>
      <w:pPr>
        <w:tabs>
          <w:tab w:val="num" w:pos="2551"/>
        </w:tabs>
        <w:ind w:left="2551" w:hanging="567"/>
      </w:pPr>
    </w:lvl>
  </w:abstractNum>
  <w:abstractNum w:abstractNumId="9" w15:restartNumberingAfterBreak="0">
    <w:nsid w:val="2D820C1F"/>
    <w:multiLevelType w:val="singleLevel"/>
    <w:tmpl w:val="7896AADE"/>
    <w:name w:val="List Dash"/>
    <w:lvl w:ilvl="0">
      <w:start w:val="1"/>
      <w:numFmt w:val="bullet"/>
      <w:lvlRestart w:val="0"/>
      <w:pStyle w:val="ListDash"/>
      <w:lvlText w:val="–"/>
      <w:lvlJc w:val="left"/>
      <w:pPr>
        <w:tabs>
          <w:tab w:val="num" w:pos="283"/>
        </w:tabs>
        <w:ind w:left="283" w:hanging="283"/>
      </w:pPr>
      <w:rPr>
        <w:rFonts w:ascii="Times New Roman" w:hAnsi="Times New Roman" w:cs="Times New Roman"/>
      </w:rPr>
    </w:lvl>
  </w:abstractNum>
  <w:abstractNum w:abstractNumId="10" w15:restartNumberingAfterBreak="0">
    <w:nsid w:val="2F191641"/>
    <w:multiLevelType w:val="multilevel"/>
    <w:tmpl w:val="B67C4E92"/>
    <w:lvl w:ilvl="0">
      <w:start w:val="1"/>
      <w:numFmt w:val="decimal"/>
      <w:pStyle w:val="ListNumber3"/>
      <w:lvlText w:val="(%1)"/>
      <w:lvlJc w:val="left"/>
      <w:pPr>
        <w:tabs>
          <w:tab w:val="num" w:pos="1560"/>
        </w:tabs>
        <w:ind w:left="1560" w:hanging="709"/>
      </w:pPr>
      <w:rPr>
        <w:rFonts w:cs="Times New Roman"/>
      </w:rPr>
    </w:lvl>
    <w:lvl w:ilvl="1">
      <w:start w:val="1"/>
      <w:numFmt w:val="lowerLetter"/>
      <w:pStyle w:val="ListNumber3Level2"/>
      <w:lvlText w:val="(%2)"/>
      <w:lvlJc w:val="left"/>
      <w:pPr>
        <w:tabs>
          <w:tab w:val="num" w:pos="2268"/>
        </w:tabs>
        <w:ind w:left="2268" w:hanging="708"/>
      </w:pPr>
      <w:rPr>
        <w:rFonts w:cs="Times New Roman"/>
      </w:rPr>
    </w:lvl>
    <w:lvl w:ilvl="2">
      <w:start w:val="1"/>
      <w:numFmt w:val="bullet"/>
      <w:pStyle w:val="ListNumber3Level3"/>
      <w:lvlText w:val="–"/>
      <w:lvlJc w:val="left"/>
      <w:pPr>
        <w:tabs>
          <w:tab w:val="num" w:pos="2977"/>
        </w:tabs>
        <w:ind w:left="2977" w:hanging="709"/>
      </w:pPr>
      <w:rPr>
        <w:rFonts w:ascii="Times New Roman" w:hAnsi="Times New Roman"/>
      </w:rPr>
    </w:lvl>
    <w:lvl w:ilvl="3">
      <w:start w:val="1"/>
      <w:numFmt w:val="bullet"/>
      <w:pStyle w:val="ListNumber3Level4"/>
      <w:lvlText w:val=""/>
      <w:lvlJc w:val="left"/>
      <w:pPr>
        <w:tabs>
          <w:tab w:val="num" w:pos="3686"/>
        </w:tabs>
        <w:ind w:left="3686" w:hanging="709"/>
      </w:pPr>
      <w:rPr>
        <w:rFonts w:ascii="Symbol" w:hAnsi="Symbol" w:hint="default"/>
      </w:rPr>
    </w:lvl>
    <w:lvl w:ilvl="4">
      <w:start w:val="1"/>
      <w:numFmt w:val="lowerLetter"/>
      <w:lvlText w:val="(%5)"/>
      <w:lvlJc w:val="left"/>
      <w:pPr>
        <w:tabs>
          <w:tab w:val="num" w:pos="1800"/>
        </w:tabs>
        <w:ind w:left="1800" w:hanging="360"/>
      </w:pPr>
      <w:rPr>
        <w:rFonts w:cs="Times New Roman"/>
      </w:rPr>
    </w:lvl>
    <w:lvl w:ilvl="5">
      <w:start w:val="1"/>
      <w:numFmt w:val="lowerRoman"/>
      <w:lvlText w:val="(%6)"/>
      <w:lvlJc w:val="left"/>
      <w:pPr>
        <w:tabs>
          <w:tab w:val="num" w:pos="2160"/>
        </w:tabs>
        <w:ind w:left="2160" w:hanging="360"/>
      </w:pPr>
      <w:rPr>
        <w:rFonts w:cs="Times New Roman"/>
      </w:rPr>
    </w:lvl>
    <w:lvl w:ilvl="6">
      <w:start w:val="1"/>
      <w:numFmt w:val="decimal"/>
      <w:lvlText w:val="%7."/>
      <w:lvlJc w:val="left"/>
      <w:pPr>
        <w:tabs>
          <w:tab w:val="num" w:pos="2520"/>
        </w:tabs>
        <w:ind w:left="2520" w:hanging="360"/>
      </w:pPr>
      <w:rPr>
        <w:rFonts w:cs="Times New Roman"/>
      </w:rPr>
    </w:lvl>
    <w:lvl w:ilvl="7">
      <w:start w:val="1"/>
      <w:numFmt w:val="lowerLetter"/>
      <w:lvlText w:val="%8."/>
      <w:lvlJc w:val="left"/>
      <w:pPr>
        <w:tabs>
          <w:tab w:val="num" w:pos="2880"/>
        </w:tabs>
        <w:ind w:left="2880" w:hanging="360"/>
      </w:pPr>
      <w:rPr>
        <w:rFonts w:cs="Times New Roman"/>
      </w:rPr>
    </w:lvl>
    <w:lvl w:ilvl="8">
      <w:start w:val="1"/>
      <w:numFmt w:val="lowerRoman"/>
      <w:lvlText w:val="%9."/>
      <w:lvlJc w:val="left"/>
      <w:pPr>
        <w:tabs>
          <w:tab w:val="num" w:pos="3240"/>
        </w:tabs>
        <w:ind w:left="3240" w:hanging="360"/>
      </w:pPr>
      <w:rPr>
        <w:rFonts w:cs="Times New Roman"/>
      </w:rPr>
    </w:lvl>
  </w:abstractNum>
  <w:abstractNum w:abstractNumId="11" w15:restartNumberingAfterBreak="0">
    <w:nsid w:val="31CD398A"/>
    <w:multiLevelType w:val="singleLevel"/>
    <w:tmpl w:val="0276BF00"/>
    <w:lvl w:ilvl="0">
      <w:start w:val="1"/>
      <w:numFmt w:val="bullet"/>
      <w:pStyle w:val="ListDash4"/>
      <w:lvlText w:val="–"/>
      <w:lvlJc w:val="left"/>
      <w:pPr>
        <w:tabs>
          <w:tab w:val="num" w:pos="1134"/>
        </w:tabs>
        <w:ind w:left="1134" w:hanging="283"/>
      </w:pPr>
      <w:rPr>
        <w:rFonts w:ascii="Times New Roman" w:hAnsi="Times New Roman"/>
      </w:rPr>
    </w:lvl>
  </w:abstractNum>
  <w:abstractNum w:abstractNumId="12" w15:restartNumberingAfterBreak="0">
    <w:nsid w:val="39692AE2"/>
    <w:multiLevelType w:val="multilevel"/>
    <w:tmpl w:val="975EA0B4"/>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792"/>
      </w:pPr>
    </w:lvl>
    <w:lvl w:ilvl="2">
      <w:start w:val="1"/>
      <w:numFmt w:val="decimal"/>
      <w:lvlText w:val="%1.%2.%3."/>
      <w:lvlJc w:val="left"/>
      <w:pPr>
        <w:tabs>
          <w:tab w:val="num" w:pos="1224"/>
        </w:tabs>
        <w:ind w:left="1224" w:hanging="1224"/>
      </w:pPr>
    </w:lvl>
    <w:lvl w:ilvl="3">
      <w:start w:val="1"/>
      <w:numFmt w:val="decimal"/>
      <w:lvlText w:val="%1.%2.%3.%4."/>
      <w:lvlJc w:val="left"/>
      <w:pPr>
        <w:tabs>
          <w:tab w:val="num" w:pos="1728"/>
        </w:tabs>
        <w:ind w:left="1728" w:hanging="1728"/>
      </w:pPr>
    </w:lvl>
    <w:lvl w:ilvl="4">
      <w:start w:val="1"/>
      <w:numFmt w:val="decimal"/>
      <w:pStyle w:val="Heading5"/>
      <w:lvlText w:val="%1.%2.%3.%4.%5."/>
      <w:lvlJc w:val="left"/>
      <w:pPr>
        <w:tabs>
          <w:tab w:val="num" w:pos="2232"/>
        </w:tabs>
        <w:ind w:left="2232" w:hanging="2232"/>
      </w:pPr>
    </w:lvl>
    <w:lvl w:ilvl="5">
      <w:start w:val="1"/>
      <w:numFmt w:val="decimal"/>
      <w:lvlText w:val="%1.%2.%3.%4.%5.%6."/>
      <w:lvlJc w:val="left"/>
      <w:pPr>
        <w:tabs>
          <w:tab w:val="num" w:pos="2736"/>
        </w:tabs>
        <w:ind w:left="2736" w:hanging="2736"/>
      </w:pPr>
    </w:lvl>
    <w:lvl w:ilvl="6">
      <w:start w:val="1"/>
      <w:numFmt w:val="decimal"/>
      <w:lvlText w:val="%1.%2.%3.%4.%5.%6.%7."/>
      <w:lvlJc w:val="left"/>
      <w:pPr>
        <w:tabs>
          <w:tab w:val="num" w:pos="3240"/>
        </w:tabs>
        <w:ind w:left="3240" w:hanging="3240"/>
      </w:pPr>
    </w:lvl>
    <w:lvl w:ilvl="7">
      <w:start w:val="1"/>
      <w:numFmt w:val="decimal"/>
      <w:lvlText w:val="%1.%2.%3.%4.%5.%6.%7.%8."/>
      <w:lvlJc w:val="left"/>
      <w:pPr>
        <w:tabs>
          <w:tab w:val="num" w:pos="3744"/>
        </w:tabs>
        <w:ind w:left="3744" w:hanging="3744"/>
      </w:pPr>
    </w:lvl>
    <w:lvl w:ilvl="8">
      <w:start w:val="1"/>
      <w:numFmt w:val="decimal"/>
      <w:lvlText w:val="%1.%2.%3.%4.%5.%6.%7.%8.%9."/>
      <w:lvlJc w:val="left"/>
      <w:pPr>
        <w:tabs>
          <w:tab w:val="num" w:pos="4320"/>
        </w:tabs>
        <w:ind w:left="4320" w:hanging="4320"/>
      </w:pPr>
    </w:lvl>
  </w:abstractNum>
  <w:abstractNum w:abstractNumId="13" w15:restartNumberingAfterBreak="0">
    <w:nsid w:val="398C015E"/>
    <w:multiLevelType w:val="multilevel"/>
    <w:tmpl w:val="027A66BA"/>
    <w:name w:val="List Dash 4"/>
    <w:lvl w:ilvl="0">
      <w:start w:val="1"/>
      <w:numFmt w:val="decimal"/>
      <w:pStyle w:val="ListNumber2"/>
      <w:lvlText w:val="(%1)"/>
      <w:lvlJc w:val="left"/>
      <w:pPr>
        <w:tabs>
          <w:tab w:val="num" w:pos="1560"/>
        </w:tabs>
        <w:ind w:left="1560" w:hanging="709"/>
      </w:pPr>
      <w:rPr>
        <w:rFonts w:cs="Times New Roman"/>
      </w:rPr>
    </w:lvl>
    <w:lvl w:ilvl="1">
      <w:start w:val="1"/>
      <w:numFmt w:val="lowerLetter"/>
      <w:pStyle w:val="ListNumber2Level2"/>
      <w:lvlText w:val="(%2)"/>
      <w:lvlJc w:val="left"/>
      <w:pPr>
        <w:tabs>
          <w:tab w:val="num" w:pos="2268"/>
        </w:tabs>
        <w:ind w:left="2268" w:hanging="708"/>
      </w:pPr>
      <w:rPr>
        <w:rFonts w:cs="Times New Roman"/>
      </w:rPr>
    </w:lvl>
    <w:lvl w:ilvl="2">
      <w:start w:val="1"/>
      <w:numFmt w:val="bullet"/>
      <w:pStyle w:val="ListNumber2Level3"/>
      <w:lvlText w:val="–"/>
      <w:lvlJc w:val="left"/>
      <w:pPr>
        <w:tabs>
          <w:tab w:val="num" w:pos="2977"/>
        </w:tabs>
        <w:ind w:left="2977" w:hanging="709"/>
      </w:pPr>
      <w:rPr>
        <w:rFonts w:ascii="Times New Roman" w:hAnsi="Times New Roman"/>
      </w:rPr>
    </w:lvl>
    <w:lvl w:ilvl="3">
      <w:start w:val="1"/>
      <w:numFmt w:val="bullet"/>
      <w:pStyle w:val="ListNumber2Level4"/>
      <w:lvlText w:val=""/>
      <w:lvlJc w:val="left"/>
      <w:pPr>
        <w:tabs>
          <w:tab w:val="num" w:pos="3686"/>
        </w:tabs>
        <w:ind w:left="3686" w:hanging="709"/>
      </w:pPr>
      <w:rPr>
        <w:rFonts w:ascii="Symbol" w:hAnsi="Symbol" w:hint="default"/>
      </w:rPr>
    </w:lvl>
    <w:lvl w:ilvl="4">
      <w:start w:val="1"/>
      <w:numFmt w:val="lowerLetter"/>
      <w:lvlText w:val="(%5)"/>
      <w:lvlJc w:val="left"/>
      <w:pPr>
        <w:tabs>
          <w:tab w:val="num" w:pos="1800"/>
        </w:tabs>
        <w:ind w:left="1800" w:hanging="360"/>
      </w:pPr>
      <w:rPr>
        <w:rFonts w:cs="Times New Roman"/>
      </w:rPr>
    </w:lvl>
    <w:lvl w:ilvl="5">
      <w:start w:val="1"/>
      <w:numFmt w:val="lowerRoman"/>
      <w:lvlText w:val="(%6)"/>
      <w:lvlJc w:val="left"/>
      <w:pPr>
        <w:tabs>
          <w:tab w:val="num" w:pos="2160"/>
        </w:tabs>
        <w:ind w:left="2160" w:hanging="360"/>
      </w:pPr>
      <w:rPr>
        <w:rFonts w:cs="Times New Roman"/>
      </w:rPr>
    </w:lvl>
    <w:lvl w:ilvl="6">
      <w:start w:val="1"/>
      <w:numFmt w:val="decimal"/>
      <w:lvlText w:val="%7."/>
      <w:lvlJc w:val="left"/>
      <w:pPr>
        <w:tabs>
          <w:tab w:val="num" w:pos="2520"/>
        </w:tabs>
        <w:ind w:left="2520" w:hanging="360"/>
      </w:pPr>
      <w:rPr>
        <w:rFonts w:cs="Times New Roman"/>
      </w:rPr>
    </w:lvl>
    <w:lvl w:ilvl="7">
      <w:start w:val="1"/>
      <w:numFmt w:val="lowerLetter"/>
      <w:lvlText w:val="%8."/>
      <w:lvlJc w:val="left"/>
      <w:pPr>
        <w:tabs>
          <w:tab w:val="num" w:pos="2880"/>
        </w:tabs>
        <w:ind w:left="2880" w:hanging="360"/>
      </w:pPr>
      <w:rPr>
        <w:rFonts w:cs="Times New Roman"/>
      </w:rPr>
    </w:lvl>
    <w:lvl w:ilvl="8">
      <w:start w:val="1"/>
      <w:numFmt w:val="lowerRoman"/>
      <w:lvlText w:val="%9."/>
      <w:lvlJc w:val="left"/>
      <w:pPr>
        <w:tabs>
          <w:tab w:val="num" w:pos="3240"/>
        </w:tabs>
        <w:ind w:left="3240" w:hanging="360"/>
      </w:pPr>
      <w:rPr>
        <w:rFonts w:cs="Times New Roman"/>
      </w:rPr>
    </w:lvl>
  </w:abstractNum>
  <w:abstractNum w:abstractNumId="14" w15:restartNumberingAfterBreak="0">
    <w:nsid w:val="42713452"/>
    <w:multiLevelType w:val="singleLevel"/>
    <w:tmpl w:val="3B8CC7EA"/>
    <w:name w:val="Tiret 1"/>
    <w:lvl w:ilvl="0">
      <w:start w:val="1"/>
      <w:numFmt w:val="bullet"/>
      <w:lvlRestart w:val="0"/>
      <w:pStyle w:val="Tiret1"/>
      <w:lvlText w:val="–"/>
      <w:lvlJc w:val="left"/>
      <w:pPr>
        <w:tabs>
          <w:tab w:val="num" w:pos="1417"/>
        </w:tabs>
        <w:ind w:left="1417" w:hanging="567"/>
      </w:pPr>
    </w:lvl>
  </w:abstractNum>
  <w:abstractNum w:abstractNumId="15" w15:restartNumberingAfterBreak="0">
    <w:nsid w:val="42FC0772"/>
    <w:multiLevelType w:val="singleLevel"/>
    <w:tmpl w:val="4128FCF8"/>
    <w:name w:val="Tiret 4"/>
    <w:lvl w:ilvl="0">
      <w:start w:val="1"/>
      <w:numFmt w:val="bullet"/>
      <w:lvlRestart w:val="0"/>
      <w:pStyle w:val="Tiret4"/>
      <w:lvlText w:val="–"/>
      <w:lvlJc w:val="left"/>
      <w:pPr>
        <w:tabs>
          <w:tab w:val="num" w:pos="3118"/>
        </w:tabs>
        <w:ind w:left="3118" w:hanging="567"/>
      </w:pPr>
    </w:lvl>
  </w:abstractNum>
  <w:abstractNum w:abstractNumId="16" w15:restartNumberingAfterBreak="0">
    <w:nsid w:val="42FC077D"/>
    <w:multiLevelType w:val="singleLevel"/>
    <w:tmpl w:val="4128FD03"/>
    <w:name w:val="Tiret 5"/>
    <w:lvl w:ilvl="0">
      <w:start w:val="1"/>
      <w:numFmt w:val="bullet"/>
      <w:lvlRestart w:val="0"/>
      <w:pStyle w:val="Tiret5"/>
      <w:lvlText w:val="–"/>
      <w:lvlJc w:val="left"/>
      <w:pPr>
        <w:tabs>
          <w:tab w:val="num" w:pos="3685"/>
        </w:tabs>
        <w:ind w:left="3685" w:hanging="567"/>
      </w:pPr>
    </w:lvl>
  </w:abstractNum>
  <w:abstractNum w:abstractNumId="17" w15:restartNumberingAfterBreak="0">
    <w:nsid w:val="4552127F"/>
    <w:multiLevelType w:val="singleLevel"/>
    <w:tmpl w:val="057A5296"/>
    <w:name w:val="Bullet 0"/>
    <w:lvl w:ilvl="0">
      <w:start w:val="1"/>
      <w:numFmt w:val="bullet"/>
      <w:lvlRestart w:val="0"/>
      <w:pStyle w:val="Bullet0"/>
      <w:lvlText w:val=""/>
      <w:lvlJc w:val="left"/>
      <w:pPr>
        <w:tabs>
          <w:tab w:val="num" w:pos="850"/>
        </w:tabs>
        <w:ind w:left="850" w:hanging="850"/>
      </w:pPr>
      <w:rPr>
        <w:rFonts w:ascii="Symbol" w:hAnsi="Symbol" w:hint="default"/>
      </w:rPr>
    </w:lvl>
  </w:abstractNum>
  <w:abstractNum w:abstractNumId="18" w15:restartNumberingAfterBreak="0">
    <w:nsid w:val="489D74ED"/>
    <w:multiLevelType w:val="singleLevel"/>
    <w:tmpl w:val="C2E2F936"/>
    <w:name w:val="List Dash 2"/>
    <w:lvl w:ilvl="0">
      <w:start w:val="1"/>
      <w:numFmt w:val="bullet"/>
      <w:lvlRestart w:val="0"/>
      <w:pStyle w:val="ListDash2"/>
      <w:lvlText w:val="–"/>
      <w:lvlJc w:val="left"/>
      <w:pPr>
        <w:tabs>
          <w:tab w:val="num" w:pos="1134"/>
        </w:tabs>
        <w:ind w:left="1134" w:hanging="283"/>
      </w:pPr>
      <w:rPr>
        <w:rFonts w:ascii="Times New Roman" w:hAnsi="Times New Roman" w:cs="Times New Roman"/>
      </w:rPr>
    </w:lvl>
  </w:abstractNum>
  <w:abstractNum w:abstractNumId="19" w15:restartNumberingAfterBreak="0">
    <w:nsid w:val="4D0C058A"/>
    <w:multiLevelType w:val="singleLevel"/>
    <w:tmpl w:val="BAE8D90E"/>
    <w:name w:val="List Dash 1"/>
    <w:lvl w:ilvl="0">
      <w:start w:val="1"/>
      <w:numFmt w:val="bullet"/>
      <w:lvlRestart w:val="0"/>
      <w:pStyle w:val="ListDash1"/>
      <w:lvlText w:val="–"/>
      <w:lvlJc w:val="left"/>
      <w:pPr>
        <w:tabs>
          <w:tab w:val="num" w:pos="1134"/>
        </w:tabs>
        <w:ind w:left="1134" w:hanging="283"/>
      </w:pPr>
      <w:rPr>
        <w:rFonts w:ascii="Times New Roman" w:hAnsi="Times New Roman" w:cs="Times New Roman"/>
      </w:rPr>
    </w:lvl>
  </w:abstractNum>
  <w:abstractNum w:abstractNumId="20" w15:restartNumberingAfterBreak="0">
    <w:nsid w:val="556E1D63"/>
    <w:multiLevelType w:val="singleLevel"/>
    <w:tmpl w:val="493AAFF0"/>
    <w:name w:val="Bullet 4"/>
    <w:lvl w:ilvl="0">
      <w:start w:val="1"/>
      <w:numFmt w:val="bullet"/>
      <w:lvlRestart w:val="0"/>
      <w:pStyle w:val="Bullet4"/>
      <w:lvlText w:val=""/>
      <w:lvlJc w:val="left"/>
      <w:pPr>
        <w:tabs>
          <w:tab w:val="num" w:pos="3118"/>
        </w:tabs>
        <w:ind w:left="3118" w:hanging="567"/>
      </w:pPr>
      <w:rPr>
        <w:rFonts w:ascii="Symbol" w:hAnsi="Symbol" w:hint="default"/>
      </w:rPr>
    </w:lvl>
  </w:abstractNum>
  <w:abstractNum w:abstractNumId="21" w15:restartNumberingAfterBreak="0">
    <w:nsid w:val="5B0B0635"/>
    <w:multiLevelType w:val="singleLevel"/>
    <w:tmpl w:val="017E7CEE"/>
    <w:lvl w:ilvl="0">
      <w:start w:val="1"/>
      <w:numFmt w:val="bullet"/>
      <w:lvlRestart w:val="0"/>
      <w:pStyle w:val="ListBullet4"/>
      <w:lvlText w:val=""/>
      <w:lvlJc w:val="left"/>
      <w:pPr>
        <w:tabs>
          <w:tab w:val="num" w:pos="1134"/>
        </w:tabs>
        <w:ind w:left="1134" w:hanging="283"/>
      </w:pPr>
      <w:rPr>
        <w:rFonts w:ascii="Symbol" w:hAnsi="Symbol" w:hint="default"/>
      </w:rPr>
    </w:lvl>
  </w:abstractNum>
  <w:abstractNum w:abstractNumId="22" w15:restartNumberingAfterBreak="0">
    <w:nsid w:val="5B395AAA"/>
    <w:multiLevelType w:val="singleLevel"/>
    <w:tmpl w:val="96D02E8A"/>
    <w:name w:val="Bullet 1"/>
    <w:lvl w:ilvl="0">
      <w:start w:val="1"/>
      <w:numFmt w:val="bullet"/>
      <w:lvlRestart w:val="0"/>
      <w:pStyle w:val="Bullet1"/>
      <w:lvlText w:val=""/>
      <w:lvlJc w:val="left"/>
      <w:pPr>
        <w:tabs>
          <w:tab w:val="num" w:pos="1417"/>
        </w:tabs>
        <w:ind w:left="1417" w:hanging="567"/>
      </w:pPr>
      <w:rPr>
        <w:rFonts w:ascii="Symbol" w:hAnsi="Symbol" w:hint="default"/>
      </w:rPr>
    </w:lvl>
  </w:abstractNum>
  <w:abstractNum w:abstractNumId="23" w15:restartNumberingAfterBreak="0">
    <w:nsid w:val="5C056EE5"/>
    <w:multiLevelType w:val="singleLevel"/>
    <w:tmpl w:val="3378D27C"/>
    <w:name w:val="Bullet 2"/>
    <w:lvl w:ilvl="0">
      <w:start w:val="1"/>
      <w:numFmt w:val="bullet"/>
      <w:lvlRestart w:val="0"/>
      <w:pStyle w:val="Bullet2"/>
      <w:lvlText w:val=""/>
      <w:lvlJc w:val="left"/>
      <w:pPr>
        <w:tabs>
          <w:tab w:val="num" w:pos="1984"/>
        </w:tabs>
        <w:ind w:left="1984" w:hanging="567"/>
      </w:pPr>
      <w:rPr>
        <w:rFonts w:ascii="Symbol" w:hAnsi="Symbol" w:hint="default"/>
      </w:rPr>
    </w:lvl>
  </w:abstractNum>
  <w:abstractNum w:abstractNumId="24" w15:restartNumberingAfterBreak="0">
    <w:nsid w:val="5CA31A15"/>
    <w:multiLevelType w:val="singleLevel"/>
    <w:tmpl w:val="CB981644"/>
    <w:name w:val="Tiret 0"/>
    <w:lvl w:ilvl="0">
      <w:start w:val="1"/>
      <w:numFmt w:val="bullet"/>
      <w:lvlRestart w:val="0"/>
      <w:pStyle w:val="Annextitre"/>
      <w:lvlText w:val="–"/>
      <w:lvlJc w:val="left"/>
      <w:pPr>
        <w:tabs>
          <w:tab w:val="num" w:pos="850"/>
        </w:tabs>
        <w:ind w:left="850" w:hanging="850"/>
      </w:pPr>
    </w:lvl>
  </w:abstractNum>
  <w:abstractNum w:abstractNumId="25" w15:restartNumberingAfterBreak="0">
    <w:nsid w:val="5DF84969"/>
    <w:multiLevelType w:val="singleLevel"/>
    <w:tmpl w:val="1E12021A"/>
    <w:lvl w:ilvl="0">
      <w:start w:val="1"/>
      <w:numFmt w:val="bullet"/>
      <w:pStyle w:val="ListBullet"/>
      <w:lvlText w:val=""/>
      <w:lvlJc w:val="left"/>
      <w:pPr>
        <w:tabs>
          <w:tab w:val="num" w:pos="283"/>
        </w:tabs>
        <w:ind w:left="283" w:hanging="283"/>
      </w:pPr>
      <w:rPr>
        <w:rFonts w:ascii="Symbol" w:hAnsi="Symbol" w:hint="default"/>
      </w:rPr>
    </w:lvl>
  </w:abstractNum>
  <w:abstractNum w:abstractNumId="26" w15:restartNumberingAfterBreak="0">
    <w:nsid w:val="67B856F6"/>
    <w:multiLevelType w:val="singleLevel"/>
    <w:tmpl w:val="0AB28E9C"/>
    <w:name w:val="Tiret 2"/>
    <w:lvl w:ilvl="0">
      <w:start w:val="1"/>
      <w:numFmt w:val="bullet"/>
      <w:lvlRestart w:val="0"/>
      <w:pStyle w:val="Tiret2"/>
      <w:lvlText w:val="–"/>
      <w:lvlJc w:val="left"/>
      <w:pPr>
        <w:tabs>
          <w:tab w:val="num" w:pos="1984"/>
        </w:tabs>
        <w:ind w:left="1984" w:hanging="567"/>
      </w:pPr>
    </w:lvl>
  </w:abstractNum>
  <w:abstractNum w:abstractNumId="27" w15:restartNumberingAfterBreak="0">
    <w:nsid w:val="73D73F7A"/>
    <w:multiLevelType w:val="singleLevel"/>
    <w:tmpl w:val="26365734"/>
    <w:lvl w:ilvl="0">
      <w:start w:val="1"/>
      <w:numFmt w:val="bullet"/>
      <w:pStyle w:val="ListBullet2"/>
      <w:lvlText w:val=""/>
      <w:lvlJc w:val="left"/>
      <w:pPr>
        <w:tabs>
          <w:tab w:val="num" w:pos="1134"/>
        </w:tabs>
        <w:ind w:left="1134" w:hanging="283"/>
      </w:pPr>
      <w:rPr>
        <w:rFonts w:ascii="Symbol" w:hAnsi="Symbol" w:hint="default"/>
      </w:rPr>
    </w:lvl>
  </w:abstractNum>
  <w:abstractNum w:abstractNumId="28" w15:restartNumberingAfterBreak="0">
    <w:nsid w:val="76BC5C11"/>
    <w:multiLevelType w:val="singleLevel"/>
    <w:tmpl w:val="E44CE82E"/>
    <w:lvl w:ilvl="0">
      <w:start w:val="1"/>
      <w:numFmt w:val="bullet"/>
      <w:pStyle w:val="ListBullet3"/>
      <w:lvlText w:val=""/>
      <w:lvlJc w:val="left"/>
      <w:pPr>
        <w:tabs>
          <w:tab w:val="num" w:pos="1134"/>
        </w:tabs>
        <w:ind w:left="1134" w:hanging="283"/>
      </w:pPr>
      <w:rPr>
        <w:rFonts w:ascii="Symbol" w:hAnsi="Symbol" w:hint="default"/>
      </w:rPr>
    </w:lvl>
  </w:abstractNum>
  <w:abstractNum w:abstractNumId="29" w15:restartNumberingAfterBreak="0">
    <w:nsid w:val="7CBE4812"/>
    <w:multiLevelType w:val="singleLevel"/>
    <w:tmpl w:val="23C821E4"/>
    <w:name w:val="Considérant"/>
    <w:lvl w:ilvl="0">
      <w:start w:val="1"/>
      <w:numFmt w:val="decimal"/>
      <w:lvlRestart w:val="0"/>
      <w:pStyle w:val="Considrant"/>
      <w:lvlText w:val="(%1)"/>
      <w:lvlJc w:val="left"/>
      <w:pPr>
        <w:tabs>
          <w:tab w:val="num" w:pos="709"/>
        </w:tabs>
        <w:ind w:left="709" w:hanging="709"/>
      </w:pPr>
    </w:lvl>
  </w:abstractNum>
  <w:num w:numId="1">
    <w:abstractNumId w:val="0"/>
  </w:num>
  <w:num w:numId="2">
    <w:abstractNumId w:val="2"/>
  </w:num>
  <w:num w:numId="3">
    <w:abstractNumId w:val="12"/>
  </w:num>
  <w:num w:numId="4">
    <w:abstractNumId w:val="5"/>
  </w:num>
  <w:num w:numId="5">
    <w:abstractNumId w:val="1"/>
  </w:num>
  <w:num w:numId="6">
    <w:abstractNumId w:val="21"/>
  </w:num>
  <w:num w:numId="7">
    <w:abstractNumId w:val="9"/>
  </w:num>
  <w:num w:numId="8">
    <w:abstractNumId w:val="19"/>
  </w:num>
  <w:num w:numId="9">
    <w:abstractNumId w:val="18"/>
  </w:num>
  <w:num w:numId="10">
    <w:abstractNumId w:val="25"/>
  </w:num>
  <w:num w:numId="11">
    <w:abstractNumId w:val="27"/>
  </w:num>
  <w:num w:numId="12">
    <w:abstractNumId w:val="28"/>
  </w:num>
  <w:num w:numId="13">
    <w:abstractNumId w:val="3"/>
  </w:num>
  <w:num w:numId="14">
    <w:abstractNumId w:val="11"/>
  </w:num>
  <w:num w:numId="15">
    <w:abstractNumId w:val="4"/>
  </w:num>
  <w:num w:numId="16">
    <w:abstractNumId w:val="13"/>
  </w:num>
  <w:num w:numId="17">
    <w:abstractNumId w:val="10"/>
  </w:num>
  <w:num w:numId="18">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29"/>
    <w:lvlOverride w:ilvl="0">
      <w:startOverride w:val="1"/>
    </w:lvlOverride>
  </w:num>
  <w:num w:numId="20">
    <w:abstractNumId w:val="24"/>
  </w:num>
  <w:num w:numId="21">
    <w:abstractNumId w:val="14"/>
  </w:num>
  <w:num w:numId="22">
    <w:abstractNumId w:val="26"/>
  </w:num>
  <w:num w:numId="23">
    <w:abstractNumId w:val="8"/>
  </w:num>
  <w:num w:numId="24">
    <w:abstractNumId w:val="15"/>
  </w:num>
  <w:num w:numId="25">
    <w:abstractNumId w:val="16"/>
  </w:num>
  <w:num w:numId="26">
    <w:abstractNumId w:val="17"/>
  </w:num>
  <w:num w:numId="27">
    <w:abstractNumId w:val="22"/>
  </w:num>
  <w:num w:numId="28">
    <w:abstractNumId w:val="23"/>
  </w:num>
  <w:num w:numId="29">
    <w:abstractNumId w:val="7"/>
  </w:num>
  <w:num w:numId="30">
    <w:abstractNumId w:val="20"/>
  </w:num>
  <w:num w:numId="31">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3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mirrorMargins/>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doNotHyphenateCaps/>
  <w:drawingGridHorizontalSpacing w:val="0"/>
  <w:drawingGridVerticalSpacing w:val="0"/>
  <w:displayHorizontalDrawingGridEvery w:val="0"/>
  <w:displayVerticalDrawingGridEvery w:val="0"/>
  <w:doNotUseMarginsForDrawingGridOrigin/>
  <w:drawingGridHorizontalOrigin w:val="0"/>
  <w:drawingGridVerticalOrigin w:val="0"/>
  <w:doNotShadeFormData/>
  <w:noPunctuationKerning/>
  <w:characterSpacingControl w:val="doNotCompress"/>
  <w:footnotePr>
    <w:numRestart w:val="eachSect"/>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dvdocse" w:val="A9-0233/2023"/>
    <w:docVar w:name="dvlangue" w:val="LT"/>
    <w:docVar w:name="dvnumam" w:val="430"/>
    <w:docVar w:name="dvpe" w:val="742.410"/>
    <w:docVar w:name="dvrapporteur" w:val="Pranešėjas: "/>
    <w:docVar w:name="dvstar" w:val="***I"/>
    <w:docVar w:name="dvtitre" w:val="Europos Parlamento teisėkūros rezoliucija dėl pasiūlymo dėl Europos Parlamento ir Tarybos direktyvos dėl aplinkos oro kokybės ir švaresnio oro Europoje (nauja redakcija)(COM(2022)0542 – C9-0364/2022 – 2022/0347(COD))"/>
  </w:docVars>
  <w:rsids>
    <w:rsidRoot w:val="00E412F8"/>
    <w:rsid w:val="00002272"/>
    <w:rsid w:val="00064002"/>
    <w:rsid w:val="000677B9"/>
    <w:rsid w:val="000831BA"/>
    <w:rsid w:val="000A2933"/>
    <w:rsid w:val="000A42CC"/>
    <w:rsid w:val="000E7DD9"/>
    <w:rsid w:val="0010095E"/>
    <w:rsid w:val="001156A4"/>
    <w:rsid w:val="00125B37"/>
    <w:rsid w:val="001725B1"/>
    <w:rsid w:val="00187494"/>
    <w:rsid w:val="001F32AE"/>
    <w:rsid w:val="00275A92"/>
    <w:rsid w:val="002767FF"/>
    <w:rsid w:val="002B18FE"/>
    <w:rsid w:val="002B5493"/>
    <w:rsid w:val="00337A56"/>
    <w:rsid w:val="00343214"/>
    <w:rsid w:val="00361C00"/>
    <w:rsid w:val="00395FA1"/>
    <w:rsid w:val="003E15D4"/>
    <w:rsid w:val="00411CCE"/>
    <w:rsid w:val="0041666E"/>
    <w:rsid w:val="00421060"/>
    <w:rsid w:val="00471C19"/>
    <w:rsid w:val="004867E3"/>
    <w:rsid w:val="00494A28"/>
    <w:rsid w:val="004C0004"/>
    <w:rsid w:val="004C5D52"/>
    <w:rsid w:val="0050519A"/>
    <w:rsid w:val="005072A1"/>
    <w:rsid w:val="00514517"/>
    <w:rsid w:val="00545827"/>
    <w:rsid w:val="00560270"/>
    <w:rsid w:val="005C2568"/>
    <w:rsid w:val="006037C0"/>
    <w:rsid w:val="00634D7F"/>
    <w:rsid w:val="00662176"/>
    <w:rsid w:val="006631B6"/>
    <w:rsid w:val="00680577"/>
    <w:rsid w:val="006F74FA"/>
    <w:rsid w:val="00731ADD"/>
    <w:rsid w:val="00734777"/>
    <w:rsid w:val="00747932"/>
    <w:rsid w:val="00751A4A"/>
    <w:rsid w:val="00756632"/>
    <w:rsid w:val="00762C74"/>
    <w:rsid w:val="00775795"/>
    <w:rsid w:val="00786EC0"/>
    <w:rsid w:val="007D1690"/>
    <w:rsid w:val="007E22AD"/>
    <w:rsid w:val="007E4166"/>
    <w:rsid w:val="00813C54"/>
    <w:rsid w:val="008141C3"/>
    <w:rsid w:val="00817416"/>
    <w:rsid w:val="00842779"/>
    <w:rsid w:val="00865F67"/>
    <w:rsid w:val="00881A7B"/>
    <w:rsid w:val="008840E5"/>
    <w:rsid w:val="00887B3E"/>
    <w:rsid w:val="008C2AC6"/>
    <w:rsid w:val="009011C3"/>
    <w:rsid w:val="00930C23"/>
    <w:rsid w:val="0093193B"/>
    <w:rsid w:val="009509D8"/>
    <w:rsid w:val="00950B64"/>
    <w:rsid w:val="00981893"/>
    <w:rsid w:val="009E1201"/>
    <w:rsid w:val="00A1687D"/>
    <w:rsid w:val="00A43E52"/>
    <w:rsid w:val="00A4678D"/>
    <w:rsid w:val="00A46A19"/>
    <w:rsid w:val="00A778C7"/>
    <w:rsid w:val="00AB1054"/>
    <w:rsid w:val="00AB441E"/>
    <w:rsid w:val="00AB6293"/>
    <w:rsid w:val="00AE0928"/>
    <w:rsid w:val="00AF3B82"/>
    <w:rsid w:val="00B12E95"/>
    <w:rsid w:val="00B22876"/>
    <w:rsid w:val="00B266EE"/>
    <w:rsid w:val="00B558F0"/>
    <w:rsid w:val="00BD48FE"/>
    <w:rsid w:val="00BD7BD8"/>
    <w:rsid w:val="00BE6ADC"/>
    <w:rsid w:val="00C05BFE"/>
    <w:rsid w:val="00C23CD4"/>
    <w:rsid w:val="00C61C0C"/>
    <w:rsid w:val="00C941CB"/>
    <w:rsid w:val="00CC2357"/>
    <w:rsid w:val="00CC6621"/>
    <w:rsid w:val="00CF071A"/>
    <w:rsid w:val="00D058B8"/>
    <w:rsid w:val="00D15D85"/>
    <w:rsid w:val="00D3528B"/>
    <w:rsid w:val="00D56C11"/>
    <w:rsid w:val="00D834A0"/>
    <w:rsid w:val="00D872DF"/>
    <w:rsid w:val="00D91E21"/>
    <w:rsid w:val="00DA7FCD"/>
    <w:rsid w:val="00DB096A"/>
    <w:rsid w:val="00DE33FF"/>
    <w:rsid w:val="00E365E1"/>
    <w:rsid w:val="00E412F8"/>
    <w:rsid w:val="00E820A4"/>
    <w:rsid w:val="00E8211E"/>
    <w:rsid w:val="00EB006A"/>
    <w:rsid w:val="00EB4772"/>
    <w:rsid w:val="00ED169E"/>
    <w:rsid w:val="00ED4235"/>
    <w:rsid w:val="00F04346"/>
    <w:rsid w:val="00F075DC"/>
    <w:rsid w:val="00F149E9"/>
    <w:rsid w:val="00F5134D"/>
    <w:rsid w:val="00F74202"/>
    <w:rsid w:val="00F87713"/>
    <w:rsid w:val="00FB271D"/>
    <w:rsid w:val="00FB4360"/>
    <w:rsid w:val="00FD0C70"/>
    <w:rsid w:val="00FF024B"/>
  </w:rsids>
  <m:mathPr>
    <m:mathFont m:val="Cambria Math"/>
    <m:brkBin m:val="before"/>
    <m:brkBinSub m:val="--"/>
    <m:smallFrac m:val="0"/>
    <m:dispDef/>
    <m:lMargin m:val="0"/>
    <m:rMargin m:val="0"/>
    <m:defJc m:val="centerGroup"/>
    <m:wrapIndent m:val="1440"/>
    <m:intLim m:val="subSup"/>
    <m:naryLim m:val="undOvr"/>
  </m:mathPr>
  <w:themeFontLang w:val="en-GB" w:bidi="lo-L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5734BA0C"/>
  <w15:chartTrackingRefBased/>
  <w15:docId w15:val="{69674CF0-73B6-490C-9A99-52274C1A64C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1">
    <w:lsdException w:name="Normal"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9" w:qFormat="1"/>
    <w:lsdException w:name="heading 9" w:uiPriority="9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99" w:qFormat="1"/>
    <w:lsdException w:name="annotation text" w:uiPriority="99"/>
    <w:lsdException w:name="header" w:uiPriority="99"/>
    <w:lsdException w:name="footer" w:uiPriority="99"/>
    <w:lsdException w:name="caption" w:semiHidden="1" w:uiPriority="99" w:unhideWhenUsed="1" w:qFormat="1"/>
    <w:lsdException w:name="footnote reference" w:qFormat="1"/>
    <w:lsdException w:name="annotation reference" w:uiPriority="99"/>
    <w:lsdException w:name="page number" w:uiPriority="99"/>
    <w:lsdException w:name="toa heading" w:uiPriority="99"/>
    <w:lsdException w:name="Title" w:qFormat="1"/>
    <w:lsdException w:name="Body Text" w:uiPriority="1" w:qFormat="1"/>
    <w:lsdException w:name="Subtitle" w:qFormat="1"/>
    <w:lsdException w:name="Hyperlink" w:uiPriority="99"/>
    <w:lsdException w:name="FollowedHyperlink" w:uiPriority="99"/>
    <w:lsdException w:name="Strong" w:qFormat="1"/>
    <w:lsdException w:name="Emphasis" w:uiPriority="20" w:qFormat="1"/>
    <w:lsdException w:name="Normal (Web)" w:uiPriority="99"/>
    <w:lsdException w:name="HTML Definition" w:uiPriority="99"/>
    <w:lsdException w:name="Normal Table" w:semiHidden="1" w:unhideWhenUsed="1"/>
    <w:lsdException w:name="annotation subject" w:uiPriority="99"/>
    <w:lsdException w:name="No List" w:uiPriority="99"/>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uiPriority="9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uiPriority="39"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A7FCD"/>
    <w:pPr>
      <w:widowControl w:val="0"/>
    </w:pPr>
    <w:rPr>
      <w:sz w:val="24"/>
      <w:lang w:val="lt-LT"/>
    </w:rPr>
  </w:style>
  <w:style w:type="paragraph" w:styleId="Heading1">
    <w:name w:val="heading 1"/>
    <w:basedOn w:val="Normal"/>
    <w:next w:val="Normal"/>
    <w:link w:val="Heading1Char"/>
    <w:uiPriority w:val="9"/>
    <w:qFormat/>
    <w:rsid w:val="00395FA1"/>
    <w:pPr>
      <w:keepNext/>
      <w:keepLines/>
      <w:widowControl/>
      <w:spacing w:after="120"/>
      <w:ind w:left="510" w:hanging="510"/>
      <w:outlineLvl w:val="0"/>
    </w:pPr>
    <w:rPr>
      <w:b/>
      <w:kern w:val="28"/>
      <w:sz w:val="28"/>
      <w:lang w:val="fr-FR" w:eastAsia="fr-FR"/>
    </w:rPr>
  </w:style>
  <w:style w:type="paragraph" w:styleId="Heading2">
    <w:name w:val="heading 2"/>
    <w:basedOn w:val="Normal"/>
    <w:next w:val="Normal"/>
    <w:link w:val="Heading2Char"/>
    <w:uiPriority w:val="9"/>
    <w:semiHidden/>
    <w:qFormat/>
    <w:rsid w:val="00395FA1"/>
    <w:pPr>
      <w:keepNext/>
      <w:widowControl/>
      <w:numPr>
        <w:ilvl w:val="1"/>
        <w:numId w:val="2"/>
      </w:numPr>
      <w:spacing w:before="240" w:after="60"/>
      <w:outlineLvl w:val="1"/>
    </w:pPr>
    <w:rPr>
      <w:lang w:val="fr-FR" w:eastAsia="fr-FR"/>
    </w:rPr>
  </w:style>
  <w:style w:type="paragraph" w:styleId="Heading3">
    <w:name w:val="heading 3"/>
    <w:basedOn w:val="Normal"/>
    <w:next w:val="Normal"/>
    <w:link w:val="Heading3Char"/>
    <w:uiPriority w:val="9"/>
    <w:semiHidden/>
    <w:qFormat/>
    <w:rsid w:val="00395FA1"/>
    <w:pPr>
      <w:keepNext/>
      <w:widowControl/>
      <w:numPr>
        <w:ilvl w:val="2"/>
        <w:numId w:val="2"/>
      </w:numPr>
      <w:spacing w:before="240" w:after="60"/>
      <w:outlineLvl w:val="2"/>
    </w:pPr>
    <w:rPr>
      <w:rFonts w:ascii="Arial" w:hAnsi="Arial"/>
      <w:lang w:val="fr-FR" w:eastAsia="fr-FR"/>
    </w:rPr>
  </w:style>
  <w:style w:type="paragraph" w:styleId="Heading4">
    <w:name w:val="heading 4"/>
    <w:basedOn w:val="Normal"/>
    <w:next w:val="Normal"/>
    <w:link w:val="Heading4Char"/>
    <w:uiPriority w:val="9"/>
    <w:semiHidden/>
    <w:qFormat/>
    <w:rsid w:val="00395FA1"/>
    <w:pPr>
      <w:keepNext/>
      <w:widowControl/>
      <w:numPr>
        <w:ilvl w:val="3"/>
        <w:numId w:val="2"/>
      </w:numPr>
      <w:spacing w:before="240" w:after="60"/>
      <w:outlineLvl w:val="3"/>
    </w:pPr>
    <w:rPr>
      <w:lang w:val="en-US" w:eastAsia="fr-FR"/>
    </w:rPr>
  </w:style>
  <w:style w:type="paragraph" w:styleId="Heading5">
    <w:name w:val="heading 5"/>
    <w:basedOn w:val="Normal"/>
    <w:next w:val="Normal"/>
    <w:link w:val="Heading5Char"/>
    <w:uiPriority w:val="9"/>
    <w:semiHidden/>
    <w:qFormat/>
    <w:rsid w:val="00395FA1"/>
    <w:pPr>
      <w:widowControl/>
      <w:numPr>
        <w:ilvl w:val="4"/>
        <w:numId w:val="3"/>
      </w:numPr>
      <w:spacing w:before="240" w:after="60"/>
      <w:outlineLvl w:val="4"/>
    </w:pPr>
    <w:rPr>
      <w:lang w:val="en-US" w:eastAsia="fr-FR"/>
    </w:rPr>
  </w:style>
  <w:style w:type="paragraph" w:styleId="Heading6">
    <w:name w:val="heading 6"/>
    <w:basedOn w:val="Normal"/>
    <w:next w:val="Normal"/>
    <w:link w:val="Heading6Char"/>
    <w:uiPriority w:val="9"/>
    <w:semiHidden/>
    <w:qFormat/>
    <w:pPr>
      <w:spacing w:before="240" w:after="60"/>
      <w:outlineLvl w:val="5"/>
    </w:pPr>
    <w:rPr>
      <w:i/>
      <w:sz w:val="22"/>
    </w:rPr>
  </w:style>
  <w:style w:type="paragraph" w:styleId="Heading7">
    <w:name w:val="heading 7"/>
    <w:basedOn w:val="Normal"/>
    <w:next w:val="Normal"/>
    <w:link w:val="Heading7Char"/>
    <w:uiPriority w:val="9"/>
    <w:semiHidden/>
    <w:qFormat/>
    <w:pPr>
      <w:spacing w:before="240" w:after="60"/>
      <w:outlineLvl w:val="6"/>
    </w:pPr>
    <w:rPr>
      <w:rFonts w:ascii="Arial" w:hAnsi="Arial"/>
    </w:rPr>
  </w:style>
  <w:style w:type="paragraph" w:styleId="Heading8">
    <w:name w:val="heading 8"/>
    <w:basedOn w:val="Normal"/>
    <w:next w:val="Normal"/>
    <w:link w:val="Heading8Char"/>
    <w:uiPriority w:val="99"/>
    <w:qFormat/>
    <w:pPr>
      <w:spacing w:before="240" w:after="60"/>
      <w:outlineLvl w:val="7"/>
    </w:pPr>
    <w:rPr>
      <w:rFonts w:ascii="Arial" w:hAnsi="Arial"/>
      <w:i/>
    </w:rPr>
  </w:style>
  <w:style w:type="paragraph" w:styleId="Heading9">
    <w:name w:val="heading 9"/>
    <w:basedOn w:val="Normal"/>
    <w:next w:val="Normal"/>
    <w:link w:val="Heading9Char"/>
    <w:uiPriority w:val="99"/>
    <w:qFormat/>
    <w:pPr>
      <w:spacing w:before="240" w:after="60"/>
      <w:outlineLvl w:val="8"/>
    </w:pPr>
    <w:rPr>
      <w:rFonts w:ascii="Arial" w:hAnsi="Arial"/>
      <w:b/>
      <w:i/>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ideTWBExt">
    <w:name w:val="HideTWBExt"/>
    <w:rPr>
      <w:rFonts w:ascii="Arial" w:hAnsi="Arial"/>
      <w:noProof/>
      <w:vanish/>
      <w:color w:val="000080"/>
      <w:sz w:val="20"/>
    </w:rPr>
  </w:style>
  <w:style w:type="paragraph" w:styleId="TOC1">
    <w:name w:val="toc 1"/>
    <w:basedOn w:val="Normal"/>
    <w:next w:val="Normal"/>
    <w:autoRedefine/>
    <w:uiPriority w:val="39"/>
    <w:rsid w:val="00395FA1"/>
    <w:pPr>
      <w:keepNext/>
      <w:keepLines/>
      <w:widowControl/>
      <w:spacing w:before="200"/>
    </w:pPr>
    <w:rPr>
      <w:b/>
      <w:noProof/>
      <w:lang w:val="fr-FR" w:eastAsia="fr-FR"/>
    </w:rPr>
  </w:style>
  <w:style w:type="character" w:customStyle="1" w:styleId="HideTWBInt">
    <w:name w:val="HideTWBInt"/>
    <w:rPr>
      <w:rFonts w:ascii="Arial" w:hAnsi="Arial" w:cs="Arial"/>
      <w:vanish/>
      <w:color w:val="808080"/>
      <w:sz w:val="20"/>
    </w:rPr>
  </w:style>
  <w:style w:type="paragraph" w:customStyle="1" w:styleId="EPBodyTA2">
    <w:name w:val="EPBodyTA2"/>
    <w:basedOn w:val="Normal"/>
    <w:rsid w:val="00AE0928"/>
    <w:pPr>
      <w:jc w:val="center"/>
    </w:pPr>
    <w:rPr>
      <w:rFonts w:ascii="Arial" w:hAnsi="Arial"/>
      <w:bCs/>
      <w:i/>
      <w:sz w:val="20"/>
    </w:rPr>
  </w:style>
  <w:style w:type="table" w:styleId="TableGrid">
    <w:name w:val="Table Grid"/>
    <w:basedOn w:val="TableNormal"/>
    <w:rsid w:val="00D058B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EPBodyTA1">
    <w:name w:val="EPBodyTA1"/>
    <w:basedOn w:val="Normal"/>
    <w:rsid w:val="00AE0928"/>
    <w:pPr>
      <w:jc w:val="center"/>
    </w:pPr>
    <w:rPr>
      <w:rFonts w:ascii="Arial" w:hAnsi="Arial" w:cs="Arial"/>
      <w:b/>
      <w:sz w:val="22"/>
      <w:szCs w:val="22"/>
    </w:rPr>
  </w:style>
  <w:style w:type="paragraph" w:customStyle="1" w:styleId="LineTop">
    <w:name w:val="LineTop"/>
    <w:basedOn w:val="Normal"/>
    <w:next w:val="Normal"/>
    <w:rsid w:val="00D058B8"/>
    <w:pPr>
      <w:pBdr>
        <w:top w:val="single" w:sz="4" w:space="1" w:color="auto"/>
      </w:pBdr>
      <w:jc w:val="center"/>
    </w:pPr>
    <w:rPr>
      <w:rFonts w:ascii="Arial" w:hAnsi="Arial" w:cs="Arial"/>
      <w:sz w:val="16"/>
      <w:szCs w:val="16"/>
    </w:rPr>
  </w:style>
  <w:style w:type="paragraph" w:customStyle="1" w:styleId="LineBottom">
    <w:name w:val="LineBottom"/>
    <w:basedOn w:val="Normal"/>
    <w:next w:val="Normal"/>
    <w:rsid w:val="00A1687D"/>
    <w:pPr>
      <w:pBdr>
        <w:bottom w:val="single" w:sz="4" w:space="1" w:color="auto"/>
      </w:pBdr>
      <w:spacing w:after="240"/>
      <w:jc w:val="center"/>
    </w:pPr>
    <w:rPr>
      <w:rFonts w:ascii="Arial" w:hAnsi="Arial" w:cs="Arial"/>
      <w:sz w:val="16"/>
      <w:szCs w:val="16"/>
    </w:rPr>
  </w:style>
  <w:style w:type="paragraph" w:customStyle="1" w:styleId="ATHeading1">
    <w:name w:val="AT Heading 1"/>
    <w:basedOn w:val="Normal"/>
    <w:next w:val="Normal"/>
    <w:rsid w:val="00F5134D"/>
    <w:pPr>
      <w:keepNext/>
      <w:keepLines/>
      <w:widowControl/>
      <w:spacing w:before="480" w:after="120"/>
      <w:outlineLvl w:val="0"/>
    </w:pPr>
    <w:rPr>
      <w:b/>
      <w:sz w:val="28"/>
      <w:lang w:eastAsia="fr-FR"/>
    </w:rPr>
  </w:style>
  <w:style w:type="paragraph" w:customStyle="1" w:styleId="ATHeading2">
    <w:name w:val="AT Heading 2"/>
    <w:basedOn w:val="Normal"/>
    <w:next w:val="Normal"/>
    <w:rsid w:val="00395FA1"/>
    <w:pPr>
      <w:widowControl/>
      <w:spacing w:before="120" w:after="120"/>
      <w:outlineLvl w:val="1"/>
    </w:pPr>
    <w:rPr>
      <w:b/>
      <w:sz w:val="28"/>
      <w:lang w:eastAsia="fr-FR"/>
    </w:rPr>
  </w:style>
  <w:style w:type="paragraph" w:customStyle="1" w:styleId="ATHeading3">
    <w:name w:val="AT Heading 3"/>
    <w:basedOn w:val="Normal"/>
    <w:next w:val="Normal"/>
    <w:rsid w:val="00395FA1"/>
    <w:pPr>
      <w:keepNext/>
      <w:keepLines/>
      <w:widowControl/>
      <w:spacing w:before="120" w:after="120"/>
      <w:outlineLvl w:val="2"/>
    </w:pPr>
    <w:rPr>
      <w:b/>
      <w:lang w:eastAsia="fr-FR"/>
    </w:rPr>
  </w:style>
  <w:style w:type="paragraph" w:customStyle="1" w:styleId="ATHeadingMotiv">
    <w:name w:val="AT Heading Motiv"/>
    <w:basedOn w:val="Normal"/>
    <w:next w:val="Normal"/>
    <w:rsid w:val="00395FA1"/>
    <w:pPr>
      <w:keepNext/>
      <w:widowControl/>
      <w:spacing w:before="60" w:after="60"/>
      <w:jc w:val="center"/>
    </w:pPr>
    <w:rPr>
      <w:i/>
      <w:lang w:eastAsia="fr-FR"/>
    </w:rPr>
  </w:style>
  <w:style w:type="character" w:styleId="FootnoteReference">
    <w:name w:val="footnote reference"/>
    <w:aliases w:val="Footnote symbol,Voetnootverwijzing,Times 10 Point,Exposant 3 Point,Appel note de bas de p,BVI fnr,Footnote Reference Superscript,Footnote symboFußnotenzeichen,Footnote sign,EN Footnote Reference,fr,o,Footnote reference numbe,Ref"/>
    <w:link w:val="AppelnotedebasdepageCharCharCharCharCharCharChar"/>
    <w:qFormat/>
    <w:rsid w:val="00395FA1"/>
    <w:rPr>
      <w:b w:val="0"/>
      <w:vertAlign w:val="superscript"/>
    </w:rPr>
  </w:style>
  <w:style w:type="paragraph" w:styleId="FootnoteText">
    <w:name w:val="footnote text"/>
    <w:aliases w:val="Footnote,single space,Fußnotentextf,Footnote text,fn,Schriftart: 9 pt,Schriftart: 10 pt,Schriftart: 8 pt,WB-Fußnotentext,footnote text,Footnote Text2,Footnote Text11,ALTS FOOTNOTE11,Footnote Text Char111,ALTS FOOTNOTE2,f,Fuß"/>
    <w:basedOn w:val="Normal"/>
    <w:link w:val="FootnoteTextChar"/>
    <w:uiPriority w:val="99"/>
    <w:qFormat/>
    <w:rsid w:val="00395FA1"/>
    <w:pPr>
      <w:keepLines/>
      <w:widowControl/>
      <w:spacing w:line="260" w:lineRule="exact"/>
      <w:ind w:left="425" w:hanging="425"/>
    </w:pPr>
    <w:rPr>
      <w:sz w:val="22"/>
      <w:lang w:val="fr-FR" w:eastAsia="fr-FR"/>
    </w:rPr>
  </w:style>
  <w:style w:type="character" w:customStyle="1" w:styleId="FootnoteTextChar">
    <w:name w:val="Footnote Text Char"/>
    <w:aliases w:val="Footnote Char,single space Char,Fußnotentextf Char,Footnote text Char,fn Char,Schriftart: 9 pt Char,Schriftart: 10 pt Char,Schriftart: 8 pt Char,WB-Fußnotentext Char,footnote text Char,Footnote Text2 Char,Footnote Text11 Char,f Char"/>
    <w:link w:val="FootnoteText"/>
    <w:uiPriority w:val="99"/>
    <w:qFormat/>
    <w:rsid w:val="00762C74"/>
    <w:rPr>
      <w:sz w:val="22"/>
      <w:lang w:val="fr-FR" w:eastAsia="fr-FR"/>
    </w:rPr>
  </w:style>
  <w:style w:type="character" w:styleId="PageNumber">
    <w:name w:val="page number"/>
    <w:uiPriority w:val="99"/>
    <w:rsid w:val="00395FA1"/>
  </w:style>
  <w:style w:type="paragraph" w:styleId="TOC2">
    <w:name w:val="toc 2"/>
    <w:basedOn w:val="Normal"/>
    <w:next w:val="Normal"/>
    <w:autoRedefine/>
    <w:uiPriority w:val="39"/>
    <w:rsid w:val="00395FA1"/>
    <w:pPr>
      <w:keepNext/>
      <w:keepLines/>
      <w:widowControl/>
    </w:pPr>
    <w:rPr>
      <w:b/>
      <w:noProof/>
      <w:lang w:val="fr-FR" w:eastAsia="fr-FR"/>
    </w:rPr>
  </w:style>
  <w:style w:type="paragraph" w:styleId="TOC3">
    <w:name w:val="toc 3"/>
    <w:basedOn w:val="Normal"/>
    <w:next w:val="Normal"/>
    <w:autoRedefine/>
    <w:uiPriority w:val="39"/>
    <w:rsid w:val="00395FA1"/>
    <w:pPr>
      <w:keepLines/>
      <w:widowControl/>
      <w:ind w:right="510"/>
    </w:pPr>
    <w:rPr>
      <w:noProof/>
      <w:lang w:val="fr-FR" w:eastAsia="fr-FR"/>
    </w:rPr>
  </w:style>
  <w:style w:type="paragraph" w:customStyle="1" w:styleId="EPName">
    <w:name w:val="EPName"/>
    <w:basedOn w:val="Normal"/>
    <w:rsid w:val="00751A4A"/>
    <w:pPr>
      <w:spacing w:before="80" w:after="80"/>
    </w:pPr>
    <w:rPr>
      <w:rFonts w:ascii="Arial Narrow" w:hAnsi="Arial Narrow" w:cs="Arial"/>
      <w:b/>
      <w:sz w:val="32"/>
      <w:szCs w:val="22"/>
    </w:rPr>
  </w:style>
  <w:style w:type="paragraph" w:customStyle="1" w:styleId="EPTerm">
    <w:name w:val="EPTerm"/>
    <w:basedOn w:val="Normal"/>
    <w:next w:val="Normal"/>
    <w:rsid w:val="00751A4A"/>
    <w:pPr>
      <w:spacing w:after="80"/>
    </w:pPr>
    <w:rPr>
      <w:rFonts w:ascii="Arial" w:hAnsi="Arial" w:cs="Arial"/>
      <w:sz w:val="20"/>
      <w:szCs w:val="22"/>
    </w:rPr>
  </w:style>
  <w:style w:type="paragraph" w:customStyle="1" w:styleId="EPLogo">
    <w:name w:val="EPLogo"/>
    <w:basedOn w:val="Normal"/>
    <w:qFormat/>
    <w:rsid w:val="00751A4A"/>
    <w:pPr>
      <w:jc w:val="right"/>
    </w:pPr>
  </w:style>
  <w:style w:type="character" w:customStyle="1" w:styleId="Heading1Char">
    <w:name w:val="Heading 1 Char"/>
    <w:basedOn w:val="DefaultParagraphFont"/>
    <w:link w:val="Heading1"/>
    <w:uiPriority w:val="9"/>
    <w:rsid w:val="00662176"/>
    <w:rPr>
      <w:b/>
      <w:kern w:val="28"/>
      <w:sz w:val="28"/>
      <w:lang w:val="fr-FR" w:eastAsia="fr-FR"/>
    </w:rPr>
  </w:style>
  <w:style w:type="character" w:customStyle="1" w:styleId="Heading2Char">
    <w:name w:val="Heading 2 Char"/>
    <w:basedOn w:val="DefaultParagraphFont"/>
    <w:link w:val="Heading2"/>
    <w:uiPriority w:val="9"/>
    <w:semiHidden/>
    <w:rsid w:val="00662176"/>
    <w:rPr>
      <w:sz w:val="24"/>
      <w:lang w:val="fr-FR" w:eastAsia="fr-FR"/>
    </w:rPr>
  </w:style>
  <w:style w:type="character" w:customStyle="1" w:styleId="Heading3Char">
    <w:name w:val="Heading 3 Char"/>
    <w:basedOn w:val="DefaultParagraphFont"/>
    <w:link w:val="Heading3"/>
    <w:uiPriority w:val="9"/>
    <w:semiHidden/>
    <w:rsid w:val="00662176"/>
    <w:rPr>
      <w:rFonts w:ascii="Arial" w:hAnsi="Arial"/>
      <w:sz w:val="24"/>
      <w:lang w:val="fr-FR" w:eastAsia="fr-FR"/>
    </w:rPr>
  </w:style>
  <w:style w:type="character" w:customStyle="1" w:styleId="Heading4Char">
    <w:name w:val="Heading 4 Char"/>
    <w:basedOn w:val="DefaultParagraphFont"/>
    <w:link w:val="Heading4"/>
    <w:uiPriority w:val="9"/>
    <w:semiHidden/>
    <w:rsid w:val="00662176"/>
    <w:rPr>
      <w:sz w:val="24"/>
      <w:lang w:val="en-US" w:eastAsia="fr-FR"/>
    </w:rPr>
  </w:style>
  <w:style w:type="character" w:customStyle="1" w:styleId="Heading5Char">
    <w:name w:val="Heading 5 Char"/>
    <w:basedOn w:val="DefaultParagraphFont"/>
    <w:link w:val="Heading5"/>
    <w:uiPriority w:val="9"/>
    <w:semiHidden/>
    <w:rsid w:val="00662176"/>
    <w:rPr>
      <w:sz w:val="24"/>
      <w:lang w:val="en-US" w:eastAsia="fr-FR"/>
    </w:rPr>
  </w:style>
  <w:style w:type="character" w:customStyle="1" w:styleId="Heading6Char">
    <w:name w:val="Heading 6 Char"/>
    <w:basedOn w:val="DefaultParagraphFont"/>
    <w:link w:val="Heading6"/>
    <w:uiPriority w:val="9"/>
    <w:semiHidden/>
    <w:rsid w:val="00662176"/>
    <w:rPr>
      <w:i/>
      <w:sz w:val="22"/>
      <w:lang w:val="lt-LT"/>
    </w:rPr>
  </w:style>
  <w:style w:type="character" w:customStyle="1" w:styleId="Heading7Char">
    <w:name w:val="Heading 7 Char"/>
    <w:basedOn w:val="DefaultParagraphFont"/>
    <w:link w:val="Heading7"/>
    <w:uiPriority w:val="9"/>
    <w:semiHidden/>
    <w:rsid w:val="00662176"/>
    <w:rPr>
      <w:rFonts w:ascii="Arial" w:hAnsi="Arial"/>
      <w:sz w:val="24"/>
      <w:lang w:val="lt-LT"/>
    </w:rPr>
  </w:style>
  <w:style w:type="character" w:customStyle="1" w:styleId="Heading8Char">
    <w:name w:val="Heading 8 Char"/>
    <w:basedOn w:val="DefaultParagraphFont"/>
    <w:link w:val="Heading8"/>
    <w:uiPriority w:val="99"/>
    <w:rsid w:val="00662176"/>
    <w:rPr>
      <w:rFonts w:ascii="Arial" w:hAnsi="Arial"/>
      <w:i/>
      <w:sz w:val="24"/>
      <w:lang w:val="lt-LT"/>
    </w:rPr>
  </w:style>
  <w:style w:type="character" w:customStyle="1" w:styleId="Heading9Char">
    <w:name w:val="Heading 9 Char"/>
    <w:basedOn w:val="DefaultParagraphFont"/>
    <w:link w:val="Heading9"/>
    <w:uiPriority w:val="99"/>
    <w:rsid w:val="00662176"/>
    <w:rPr>
      <w:rFonts w:ascii="Arial" w:hAnsi="Arial"/>
      <w:b/>
      <w:i/>
      <w:sz w:val="18"/>
      <w:lang w:val="lt-LT"/>
    </w:rPr>
  </w:style>
  <w:style w:type="paragraph" w:styleId="TOCHeading">
    <w:name w:val="TOC Heading"/>
    <w:basedOn w:val="Normal"/>
    <w:next w:val="Normal"/>
    <w:uiPriority w:val="39"/>
    <w:unhideWhenUsed/>
    <w:qFormat/>
    <w:rsid w:val="00662176"/>
    <w:pPr>
      <w:widowControl/>
      <w:spacing w:after="240"/>
    </w:pPr>
    <w:rPr>
      <w:lang w:val="en-GB"/>
    </w:rPr>
  </w:style>
  <w:style w:type="paragraph" w:customStyle="1" w:styleId="PageHeading">
    <w:name w:val="PageHeading"/>
    <w:basedOn w:val="Normal"/>
    <w:rsid w:val="00662176"/>
    <w:pPr>
      <w:keepNext/>
      <w:spacing w:after="480"/>
      <w:jc w:val="center"/>
    </w:pPr>
    <w:rPr>
      <w:rFonts w:ascii="Arial" w:hAnsi="Arial" w:cs="Arial"/>
      <w:b/>
    </w:rPr>
  </w:style>
  <w:style w:type="paragraph" w:customStyle="1" w:styleId="EPFooter2">
    <w:name w:val="EPFooter2"/>
    <w:basedOn w:val="Normal"/>
    <w:next w:val="Normal"/>
    <w:rsid w:val="00662176"/>
    <w:pPr>
      <w:widowControl/>
      <w:tabs>
        <w:tab w:val="center" w:pos="4535"/>
        <w:tab w:val="right" w:pos="9921"/>
      </w:tabs>
      <w:ind w:left="-850" w:right="-850"/>
    </w:pPr>
    <w:rPr>
      <w:rFonts w:ascii="Arial" w:hAnsi="Arial" w:cs="Arial"/>
      <w:b/>
      <w:sz w:val="48"/>
    </w:rPr>
  </w:style>
  <w:style w:type="paragraph" w:customStyle="1" w:styleId="Normal12a">
    <w:name w:val="Normal12a"/>
    <w:basedOn w:val="Normal"/>
    <w:rsid w:val="00662176"/>
    <w:pPr>
      <w:spacing w:after="240"/>
    </w:pPr>
  </w:style>
  <w:style w:type="paragraph" w:customStyle="1" w:styleId="TOCPage">
    <w:name w:val="TOC Page"/>
    <w:basedOn w:val="Normal"/>
    <w:next w:val="TOC1"/>
    <w:rsid w:val="00662176"/>
    <w:pPr>
      <w:keepNext/>
      <w:spacing w:after="240"/>
      <w:jc w:val="right"/>
    </w:pPr>
    <w:rPr>
      <w:rFonts w:ascii="Arial" w:hAnsi="Arial"/>
      <w:b/>
    </w:rPr>
  </w:style>
  <w:style w:type="paragraph" w:customStyle="1" w:styleId="Normal6a">
    <w:name w:val="Normal6a"/>
    <w:basedOn w:val="Normal"/>
    <w:rsid w:val="00662176"/>
    <w:pPr>
      <w:spacing w:after="120"/>
    </w:pPr>
  </w:style>
  <w:style w:type="paragraph" w:customStyle="1" w:styleId="NormalBold">
    <w:name w:val="NormalBold"/>
    <w:basedOn w:val="Normal"/>
    <w:link w:val="NormalBoldChar"/>
    <w:rsid w:val="00662176"/>
    <w:rPr>
      <w:b/>
    </w:rPr>
  </w:style>
  <w:style w:type="paragraph" w:customStyle="1" w:styleId="NormalBold12a">
    <w:name w:val="NormalBold12a"/>
    <w:basedOn w:val="Normal"/>
    <w:rsid w:val="00662176"/>
    <w:pPr>
      <w:spacing w:after="240"/>
    </w:pPr>
    <w:rPr>
      <w:b/>
    </w:rPr>
  </w:style>
  <w:style w:type="paragraph" w:customStyle="1" w:styleId="NormalHanging12a">
    <w:name w:val="NormalHanging12a"/>
    <w:basedOn w:val="Normal"/>
    <w:rsid w:val="00662176"/>
    <w:pPr>
      <w:spacing w:after="240"/>
      <w:ind w:left="567" w:hanging="567"/>
    </w:pPr>
  </w:style>
  <w:style w:type="paragraph" w:customStyle="1" w:styleId="CoverNormal24a">
    <w:name w:val="CoverNormal24a"/>
    <w:basedOn w:val="Normal"/>
    <w:uiPriority w:val="99"/>
    <w:rsid w:val="00662176"/>
    <w:pPr>
      <w:spacing w:after="480"/>
      <w:ind w:left="1417"/>
    </w:pPr>
  </w:style>
  <w:style w:type="paragraph" w:customStyle="1" w:styleId="CoverNormal">
    <w:name w:val="CoverNormal"/>
    <w:basedOn w:val="Normal"/>
    <w:uiPriority w:val="99"/>
    <w:rsid w:val="00662176"/>
    <w:pPr>
      <w:ind w:left="1418"/>
    </w:pPr>
  </w:style>
  <w:style w:type="paragraph" w:customStyle="1" w:styleId="CoverReference">
    <w:name w:val="CoverReference"/>
    <w:basedOn w:val="Normal"/>
    <w:uiPriority w:val="99"/>
    <w:rsid w:val="00662176"/>
    <w:pPr>
      <w:spacing w:before="1080"/>
      <w:jc w:val="right"/>
    </w:pPr>
    <w:rPr>
      <w:rFonts w:ascii="Arial" w:hAnsi="Arial" w:cs="Arial"/>
      <w:b/>
    </w:rPr>
  </w:style>
  <w:style w:type="paragraph" w:customStyle="1" w:styleId="CoverDocType">
    <w:name w:val="CoverDocType"/>
    <w:basedOn w:val="Normal"/>
    <w:rsid w:val="00662176"/>
    <w:pPr>
      <w:ind w:left="1418"/>
    </w:pPr>
    <w:rPr>
      <w:rFonts w:ascii="Arial" w:hAnsi="Arial"/>
      <w:b/>
      <w:sz w:val="48"/>
    </w:rPr>
  </w:style>
  <w:style w:type="paragraph" w:customStyle="1" w:styleId="CoverDocType24a">
    <w:name w:val="CoverDocType24a"/>
    <w:basedOn w:val="Normal"/>
    <w:uiPriority w:val="99"/>
    <w:rsid w:val="00662176"/>
    <w:pPr>
      <w:spacing w:after="480"/>
      <w:ind w:left="1418"/>
    </w:pPr>
    <w:rPr>
      <w:rFonts w:ascii="Arial" w:hAnsi="Arial"/>
      <w:b/>
      <w:sz w:val="48"/>
    </w:rPr>
  </w:style>
  <w:style w:type="paragraph" w:customStyle="1" w:styleId="CoverDate">
    <w:name w:val="CoverDate"/>
    <w:basedOn w:val="Normal"/>
    <w:uiPriority w:val="99"/>
    <w:rsid w:val="00662176"/>
    <w:pPr>
      <w:spacing w:before="240" w:after="1200"/>
    </w:pPr>
  </w:style>
  <w:style w:type="paragraph" w:styleId="Header">
    <w:name w:val="header"/>
    <w:basedOn w:val="Normal"/>
    <w:link w:val="HeaderChar"/>
    <w:uiPriority w:val="99"/>
    <w:rsid w:val="00662176"/>
    <w:pPr>
      <w:tabs>
        <w:tab w:val="center" w:pos="4513"/>
        <w:tab w:val="right" w:pos="9026"/>
      </w:tabs>
    </w:pPr>
  </w:style>
  <w:style w:type="character" w:customStyle="1" w:styleId="HeaderChar">
    <w:name w:val="Header Char"/>
    <w:basedOn w:val="DefaultParagraphFont"/>
    <w:link w:val="Header"/>
    <w:uiPriority w:val="99"/>
    <w:rsid w:val="00662176"/>
    <w:rPr>
      <w:sz w:val="24"/>
      <w:lang w:val="lt-LT"/>
    </w:rPr>
  </w:style>
  <w:style w:type="paragraph" w:customStyle="1" w:styleId="AnnexWPTabs">
    <w:name w:val="AnnexWPTabs"/>
    <w:basedOn w:val="Normal"/>
    <w:rsid w:val="00662176"/>
    <w:pPr>
      <w:tabs>
        <w:tab w:val="right" w:pos="3686"/>
        <w:tab w:val="left" w:pos="3827"/>
      </w:tabs>
    </w:pPr>
    <w:rPr>
      <w:b/>
    </w:rPr>
  </w:style>
  <w:style w:type="paragraph" w:customStyle="1" w:styleId="AnnexWPDate">
    <w:name w:val="AnnexWPDate"/>
    <w:basedOn w:val="Normal"/>
    <w:rsid w:val="00662176"/>
    <w:pPr>
      <w:spacing w:before="240" w:after="480"/>
      <w:jc w:val="right"/>
    </w:pPr>
  </w:style>
  <w:style w:type="paragraph" w:customStyle="1" w:styleId="AnnexWPSmall">
    <w:name w:val="AnnexWPSmall"/>
    <w:basedOn w:val="Normal"/>
    <w:rsid w:val="00662176"/>
    <w:rPr>
      <w:smallCaps/>
      <w:sz w:val="20"/>
    </w:rPr>
  </w:style>
  <w:style w:type="paragraph" w:customStyle="1" w:styleId="AnnexWPDocType">
    <w:name w:val="AnnexWPDocType"/>
    <w:basedOn w:val="Normal"/>
    <w:rsid w:val="00662176"/>
    <w:pPr>
      <w:spacing w:after="240"/>
      <w:jc w:val="center"/>
    </w:pPr>
    <w:rPr>
      <w:b/>
    </w:rPr>
  </w:style>
  <w:style w:type="paragraph" w:customStyle="1" w:styleId="AnnexWPTitle">
    <w:name w:val="AnnexWPTitle"/>
    <w:basedOn w:val="Normal"/>
    <w:rsid w:val="00662176"/>
    <w:pPr>
      <w:spacing w:before="480"/>
    </w:pPr>
    <w:rPr>
      <w:b/>
    </w:rPr>
  </w:style>
  <w:style w:type="paragraph" w:customStyle="1" w:styleId="AmJustText">
    <w:name w:val="AmJustText"/>
    <w:basedOn w:val="Normal"/>
    <w:uiPriority w:val="99"/>
    <w:rsid w:val="00662176"/>
    <w:pPr>
      <w:spacing w:after="240"/>
    </w:pPr>
    <w:rPr>
      <w:i/>
    </w:rPr>
  </w:style>
  <w:style w:type="paragraph" w:customStyle="1" w:styleId="AmCrossRef">
    <w:name w:val="AmCrossRef"/>
    <w:basedOn w:val="Normal"/>
    <w:uiPriority w:val="99"/>
    <w:rsid w:val="00662176"/>
    <w:pPr>
      <w:spacing w:before="240" w:after="240"/>
      <w:jc w:val="center"/>
    </w:pPr>
    <w:rPr>
      <w:i/>
    </w:rPr>
  </w:style>
  <w:style w:type="paragraph" w:customStyle="1" w:styleId="AmJustTitle">
    <w:name w:val="AmJustTitle"/>
    <w:basedOn w:val="Normal"/>
    <w:next w:val="AmJustText"/>
    <w:uiPriority w:val="99"/>
    <w:rsid w:val="00662176"/>
    <w:pPr>
      <w:keepNext/>
      <w:spacing w:before="240" w:after="240"/>
      <w:jc w:val="center"/>
    </w:pPr>
    <w:rPr>
      <w:i/>
    </w:rPr>
  </w:style>
  <w:style w:type="paragraph" w:customStyle="1" w:styleId="AmOrLang">
    <w:name w:val="AmOrLang"/>
    <w:basedOn w:val="Normal"/>
    <w:rsid w:val="00662176"/>
    <w:pPr>
      <w:spacing w:before="240" w:after="240"/>
      <w:jc w:val="right"/>
    </w:pPr>
  </w:style>
  <w:style w:type="paragraph" w:customStyle="1" w:styleId="AmColumnHeading">
    <w:name w:val="AmColumnHeading"/>
    <w:basedOn w:val="Normal"/>
    <w:rsid w:val="00662176"/>
    <w:pPr>
      <w:spacing w:after="240"/>
      <w:jc w:val="center"/>
    </w:pPr>
    <w:rPr>
      <w:i/>
    </w:rPr>
  </w:style>
  <w:style w:type="paragraph" w:customStyle="1" w:styleId="AmNumberTabs">
    <w:name w:val="AmNumberTabs"/>
    <w:basedOn w:val="Normal"/>
    <w:link w:val="AmNumberTabsChar"/>
    <w:rsid w:val="00662176"/>
    <w:pPr>
      <w:tabs>
        <w:tab w:val="left" w:pos="879"/>
        <w:tab w:val="left" w:pos="936"/>
        <w:tab w:val="left" w:pos="1021"/>
        <w:tab w:val="left" w:pos="1077"/>
        <w:tab w:val="left" w:pos="1134"/>
        <w:tab w:val="left" w:pos="1191"/>
        <w:tab w:val="left" w:pos="1247"/>
        <w:tab w:val="left" w:pos="1304"/>
        <w:tab w:val="left" w:pos="1361"/>
        <w:tab w:val="left" w:pos="1418"/>
        <w:tab w:val="left" w:pos="1474"/>
        <w:tab w:val="left" w:pos="1531"/>
        <w:tab w:val="left" w:pos="1588"/>
        <w:tab w:val="left" w:pos="1644"/>
        <w:tab w:val="left" w:pos="1701"/>
        <w:tab w:val="left" w:pos="1758"/>
        <w:tab w:val="left" w:pos="1814"/>
        <w:tab w:val="left" w:pos="1871"/>
        <w:tab w:val="left" w:pos="2070"/>
        <w:tab w:val="left" w:pos="2126"/>
        <w:tab w:val="left" w:pos="3374"/>
        <w:tab w:val="left" w:pos="3430"/>
      </w:tabs>
      <w:spacing w:before="240"/>
    </w:pPr>
    <w:rPr>
      <w:b/>
    </w:rPr>
  </w:style>
  <w:style w:type="paragraph" w:customStyle="1" w:styleId="NormalBold12b">
    <w:name w:val="NormalBold12b"/>
    <w:basedOn w:val="Normal"/>
    <w:link w:val="NormalBold12bChar"/>
    <w:rsid w:val="00662176"/>
    <w:pPr>
      <w:spacing w:before="240"/>
    </w:pPr>
    <w:rPr>
      <w:b/>
    </w:rPr>
  </w:style>
  <w:style w:type="paragraph" w:customStyle="1" w:styleId="EPBody">
    <w:name w:val="EPBody"/>
    <w:basedOn w:val="Normal"/>
    <w:rsid w:val="00662176"/>
    <w:pPr>
      <w:jc w:val="center"/>
    </w:pPr>
    <w:rPr>
      <w:rFonts w:ascii="Arial" w:hAnsi="Arial" w:cs="Arial"/>
      <w:i/>
      <w:sz w:val="22"/>
      <w:szCs w:val="22"/>
    </w:rPr>
  </w:style>
  <w:style w:type="paragraph" w:customStyle="1" w:styleId="AnnexWPLogo">
    <w:name w:val="AnnexWPLogo"/>
    <w:basedOn w:val="Normal"/>
    <w:rsid w:val="00662176"/>
    <w:pPr>
      <w:spacing w:before="120" w:after="120"/>
    </w:pPr>
  </w:style>
  <w:style w:type="paragraph" w:customStyle="1" w:styleId="EPFooter">
    <w:name w:val="EPFooter"/>
    <w:basedOn w:val="Normal"/>
    <w:rsid w:val="00662176"/>
    <w:pPr>
      <w:tabs>
        <w:tab w:val="center" w:pos="4535"/>
        <w:tab w:val="right" w:pos="9071"/>
      </w:tabs>
      <w:spacing w:before="240" w:after="240"/>
    </w:pPr>
    <w:rPr>
      <w:color w:val="010000"/>
      <w:sz w:val="22"/>
    </w:rPr>
  </w:style>
  <w:style w:type="paragraph" w:customStyle="1" w:styleId="EPComma">
    <w:name w:val="EPComma"/>
    <w:basedOn w:val="Normal"/>
    <w:rsid w:val="00662176"/>
    <w:pPr>
      <w:spacing w:before="480" w:after="240"/>
    </w:pPr>
  </w:style>
  <w:style w:type="paragraph" w:customStyle="1" w:styleId="Lgendesigne">
    <w:name w:val="Légende signe"/>
    <w:basedOn w:val="Normal"/>
    <w:rsid w:val="00662176"/>
    <w:pPr>
      <w:tabs>
        <w:tab w:val="right" w:pos="454"/>
        <w:tab w:val="left" w:pos="737"/>
      </w:tabs>
      <w:ind w:left="737" w:hanging="737"/>
    </w:pPr>
    <w:rPr>
      <w:snapToGrid w:val="0"/>
      <w:sz w:val="18"/>
      <w:lang w:eastAsia="en-US"/>
    </w:rPr>
  </w:style>
  <w:style w:type="paragraph" w:customStyle="1" w:styleId="Lgendetitre">
    <w:name w:val="Légende titre"/>
    <w:basedOn w:val="Normal"/>
    <w:rsid w:val="00662176"/>
    <w:pPr>
      <w:spacing w:before="240" w:after="240"/>
    </w:pPr>
    <w:rPr>
      <w:b/>
      <w:i/>
      <w:snapToGrid w:val="0"/>
      <w:lang w:eastAsia="en-US"/>
    </w:rPr>
  </w:style>
  <w:style w:type="paragraph" w:customStyle="1" w:styleId="Lgendestandard">
    <w:name w:val="Légende standard"/>
    <w:basedOn w:val="Normal"/>
    <w:rsid w:val="00662176"/>
    <w:rPr>
      <w:sz w:val="18"/>
    </w:rPr>
  </w:style>
  <w:style w:type="paragraph" w:customStyle="1" w:styleId="Normal24a">
    <w:name w:val="Normal24a"/>
    <w:basedOn w:val="Normal"/>
    <w:rsid w:val="00662176"/>
    <w:pPr>
      <w:spacing w:after="480"/>
    </w:pPr>
  </w:style>
  <w:style w:type="paragraph" w:customStyle="1" w:styleId="NormalBoldCenter">
    <w:name w:val="NormalBoldCenter"/>
    <w:basedOn w:val="Normal"/>
    <w:rsid w:val="00662176"/>
    <w:pPr>
      <w:jc w:val="center"/>
    </w:pPr>
    <w:rPr>
      <w:b/>
    </w:rPr>
  </w:style>
  <w:style w:type="paragraph" w:styleId="ListParagraph">
    <w:name w:val="List Paragraph"/>
    <w:basedOn w:val="Normal"/>
    <w:uiPriority w:val="34"/>
    <w:qFormat/>
    <w:rsid w:val="00662176"/>
    <w:pPr>
      <w:ind w:left="720"/>
      <w:contextualSpacing/>
    </w:pPr>
  </w:style>
  <w:style w:type="paragraph" w:customStyle="1" w:styleId="msonormal0">
    <w:name w:val="msonormal"/>
    <w:basedOn w:val="Normal"/>
    <w:rsid w:val="00662176"/>
    <w:pPr>
      <w:widowControl/>
      <w:spacing w:before="100" w:beforeAutospacing="1" w:after="100" w:afterAutospacing="1"/>
    </w:pPr>
    <w:rPr>
      <w:szCs w:val="24"/>
    </w:rPr>
  </w:style>
  <w:style w:type="paragraph" w:styleId="Footer">
    <w:name w:val="footer"/>
    <w:basedOn w:val="Normal"/>
    <w:link w:val="FooterChar"/>
    <w:uiPriority w:val="99"/>
    <w:rsid w:val="00662176"/>
    <w:pPr>
      <w:tabs>
        <w:tab w:val="center" w:pos="4513"/>
        <w:tab w:val="right" w:pos="9026"/>
      </w:tabs>
    </w:pPr>
  </w:style>
  <w:style w:type="character" w:customStyle="1" w:styleId="FooterChar">
    <w:name w:val="Footer Char"/>
    <w:basedOn w:val="DefaultParagraphFont"/>
    <w:link w:val="Footer"/>
    <w:uiPriority w:val="99"/>
    <w:rsid w:val="00662176"/>
    <w:rPr>
      <w:sz w:val="24"/>
      <w:lang w:val="lt-LT"/>
    </w:rPr>
  </w:style>
  <w:style w:type="character" w:customStyle="1" w:styleId="Normal12Char">
    <w:name w:val="Normal12 Char"/>
    <w:basedOn w:val="DefaultParagraphFont"/>
    <w:link w:val="Normal12"/>
    <w:locked/>
    <w:rsid w:val="00662176"/>
    <w:rPr>
      <w:noProof/>
      <w:sz w:val="24"/>
    </w:rPr>
  </w:style>
  <w:style w:type="paragraph" w:customStyle="1" w:styleId="Normal12">
    <w:name w:val="Normal12"/>
    <w:basedOn w:val="Normal"/>
    <w:link w:val="Normal12Char"/>
    <w:rsid w:val="00662176"/>
    <w:pPr>
      <w:spacing w:after="240"/>
    </w:pPr>
    <w:rPr>
      <w:noProof/>
      <w:lang w:val="en-GB"/>
    </w:rPr>
  </w:style>
  <w:style w:type="paragraph" w:customStyle="1" w:styleId="CommitteeAM">
    <w:name w:val="CommitteeAM"/>
    <w:basedOn w:val="Normal"/>
    <w:rsid w:val="00662176"/>
    <w:pPr>
      <w:spacing w:before="240" w:after="600"/>
      <w:jc w:val="center"/>
    </w:pPr>
    <w:rPr>
      <w:i/>
    </w:rPr>
  </w:style>
  <w:style w:type="paragraph" w:customStyle="1" w:styleId="ZDateAM">
    <w:name w:val="ZDateAM"/>
    <w:basedOn w:val="Normal"/>
    <w:rsid w:val="00662176"/>
    <w:pPr>
      <w:tabs>
        <w:tab w:val="right" w:pos="9356"/>
      </w:tabs>
      <w:spacing w:after="480"/>
    </w:pPr>
    <w:rPr>
      <w:noProof/>
    </w:rPr>
  </w:style>
  <w:style w:type="paragraph" w:customStyle="1" w:styleId="ProjRap">
    <w:name w:val="ProjRap"/>
    <w:basedOn w:val="Normal"/>
    <w:rsid w:val="00662176"/>
    <w:pPr>
      <w:tabs>
        <w:tab w:val="right" w:pos="9356"/>
      </w:tabs>
    </w:pPr>
    <w:rPr>
      <w:b/>
      <w:noProof/>
    </w:rPr>
  </w:style>
  <w:style w:type="paragraph" w:customStyle="1" w:styleId="PELeft">
    <w:name w:val="PELeft"/>
    <w:basedOn w:val="Normal"/>
    <w:rsid w:val="00662176"/>
    <w:pPr>
      <w:spacing w:before="40" w:after="40"/>
    </w:pPr>
    <w:rPr>
      <w:rFonts w:ascii="Arial" w:hAnsi="Arial" w:cs="Arial"/>
      <w:sz w:val="22"/>
      <w:szCs w:val="22"/>
    </w:rPr>
  </w:style>
  <w:style w:type="paragraph" w:customStyle="1" w:styleId="PERight">
    <w:name w:val="PERight"/>
    <w:basedOn w:val="Normal"/>
    <w:next w:val="Normal"/>
    <w:rsid w:val="00662176"/>
    <w:pPr>
      <w:jc w:val="right"/>
    </w:pPr>
    <w:rPr>
      <w:rFonts w:ascii="Arial" w:hAnsi="Arial" w:cs="Arial"/>
      <w:sz w:val="22"/>
      <w:szCs w:val="22"/>
    </w:rPr>
  </w:style>
  <w:style w:type="character" w:customStyle="1" w:styleId="Normal6Char">
    <w:name w:val="Normal6 Char"/>
    <w:basedOn w:val="DefaultParagraphFont"/>
    <w:link w:val="Normal6"/>
    <w:locked/>
    <w:rsid w:val="00662176"/>
    <w:rPr>
      <w:sz w:val="24"/>
      <w:lang w:val="lt-LT"/>
    </w:rPr>
  </w:style>
  <w:style w:type="paragraph" w:customStyle="1" w:styleId="Normal6">
    <w:name w:val="Normal6"/>
    <w:basedOn w:val="Normal"/>
    <w:link w:val="Normal6Char"/>
    <w:rsid w:val="00662176"/>
    <w:pPr>
      <w:spacing w:after="120"/>
    </w:pPr>
  </w:style>
  <w:style w:type="character" w:customStyle="1" w:styleId="NormalBoldChar">
    <w:name w:val="NormalBold Char"/>
    <w:basedOn w:val="DefaultParagraphFont"/>
    <w:link w:val="NormalBold"/>
    <w:locked/>
    <w:rsid w:val="00662176"/>
    <w:rPr>
      <w:b/>
      <w:sz w:val="24"/>
      <w:lang w:val="lt-LT"/>
    </w:rPr>
  </w:style>
  <w:style w:type="paragraph" w:customStyle="1" w:styleId="Normal12Italic">
    <w:name w:val="Normal12Italic"/>
    <w:basedOn w:val="Normal12"/>
    <w:rsid w:val="00662176"/>
    <w:rPr>
      <w:i/>
    </w:rPr>
  </w:style>
  <w:style w:type="paragraph" w:customStyle="1" w:styleId="JustificationTitle">
    <w:name w:val="JustificationTitle"/>
    <w:basedOn w:val="Normal"/>
    <w:next w:val="Normal12"/>
    <w:rsid w:val="00662176"/>
    <w:pPr>
      <w:keepNext/>
      <w:spacing w:before="240" w:after="240"/>
      <w:jc w:val="center"/>
    </w:pPr>
    <w:rPr>
      <w:i/>
      <w:noProof/>
    </w:rPr>
  </w:style>
  <w:style w:type="paragraph" w:customStyle="1" w:styleId="Olang">
    <w:name w:val="Olang"/>
    <w:basedOn w:val="Normal"/>
    <w:rsid w:val="00662176"/>
    <w:pPr>
      <w:spacing w:before="240" w:after="240"/>
      <w:jc w:val="right"/>
    </w:pPr>
    <w:rPr>
      <w:noProof/>
      <w:szCs w:val="24"/>
    </w:rPr>
  </w:style>
  <w:style w:type="paragraph" w:customStyle="1" w:styleId="ColumnHeading">
    <w:name w:val="ColumnHeading"/>
    <w:basedOn w:val="Normal"/>
    <w:rsid w:val="00662176"/>
    <w:pPr>
      <w:spacing w:after="240"/>
      <w:jc w:val="center"/>
    </w:pPr>
    <w:rPr>
      <w:i/>
    </w:rPr>
  </w:style>
  <w:style w:type="paragraph" w:customStyle="1" w:styleId="AMNumberTabs0">
    <w:name w:val="AMNumberTabs"/>
    <w:basedOn w:val="Normal"/>
    <w:rsid w:val="00662176"/>
    <w:pPr>
      <w:tabs>
        <w:tab w:val="left" w:pos="879"/>
        <w:tab w:val="left" w:pos="936"/>
        <w:tab w:val="left" w:pos="1021"/>
        <w:tab w:val="left" w:pos="1077"/>
        <w:tab w:val="left" w:pos="1134"/>
        <w:tab w:val="left" w:pos="1191"/>
        <w:tab w:val="left" w:pos="1247"/>
        <w:tab w:val="left" w:pos="1304"/>
        <w:tab w:val="left" w:pos="1361"/>
        <w:tab w:val="left" w:pos="1418"/>
        <w:tab w:val="left" w:pos="1474"/>
        <w:tab w:val="left" w:pos="1531"/>
        <w:tab w:val="left" w:pos="1588"/>
        <w:tab w:val="left" w:pos="1644"/>
        <w:tab w:val="left" w:pos="1701"/>
        <w:tab w:val="left" w:pos="1758"/>
        <w:tab w:val="left" w:pos="1814"/>
        <w:tab w:val="left" w:pos="1871"/>
        <w:tab w:val="left" w:pos="2070"/>
        <w:tab w:val="left" w:pos="2126"/>
        <w:tab w:val="left" w:pos="3374"/>
        <w:tab w:val="left" w:pos="3430"/>
      </w:tabs>
      <w:spacing w:before="240"/>
    </w:pPr>
    <w:rPr>
      <w:b/>
    </w:rPr>
  </w:style>
  <w:style w:type="paragraph" w:customStyle="1" w:styleId="CrossRef">
    <w:name w:val="CrossRef"/>
    <w:basedOn w:val="Normal"/>
    <w:rsid w:val="00662176"/>
    <w:pPr>
      <w:spacing w:before="240"/>
      <w:jc w:val="center"/>
    </w:pPr>
    <w:rPr>
      <w:i/>
    </w:rPr>
  </w:style>
  <w:style w:type="character" w:customStyle="1" w:styleId="Footer2Middle">
    <w:name w:val="Footer2Middle"/>
    <w:rsid w:val="00662176"/>
    <w:rPr>
      <w:rFonts w:ascii="Arial" w:hAnsi="Arial" w:cs="Arial" w:hint="default"/>
      <w:b w:val="0"/>
      <w:bCs w:val="0"/>
      <w:i/>
      <w:iCs w:val="0"/>
      <w:color w:val="C0C0C0"/>
      <w:sz w:val="22"/>
    </w:rPr>
  </w:style>
  <w:style w:type="paragraph" w:customStyle="1" w:styleId="EntPE">
    <w:name w:val="EntPE"/>
    <w:basedOn w:val="Normal12"/>
    <w:rsid w:val="00662176"/>
    <w:pPr>
      <w:jc w:val="center"/>
    </w:pPr>
    <w:rPr>
      <w:noProof w:val="0"/>
      <w:sz w:val="56"/>
    </w:rPr>
  </w:style>
  <w:style w:type="paragraph" w:customStyle="1" w:styleId="Default">
    <w:name w:val="Default"/>
    <w:rsid w:val="00662176"/>
    <w:pPr>
      <w:autoSpaceDE w:val="0"/>
      <w:autoSpaceDN w:val="0"/>
      <w:adjustRightInd w:val="0"/>
    </w:pPr>
    <w:rPr>
      <w:rFonts w:eastAsiaTheme="minorHAnsi"/>
      <w:color w:val="000000"/>
      <w:sz w:val="24"/>
      <w:szCs w:val="24"/>
      <w:lang w:val="lt-LT" w:eastAsia="en-US"/>
    </w:rPr>
  </w:style>
  <w:style w:type="paragraph" w:styleId="BalloonText">
    <w:name w:val="Balloon Text"/>
    <w:basedOn w:val="Normal"/>
    <w:link w:val="BalloonTextChar"/>
    <w:uiPriority w:val="99"/>
    <w:unhideWhenUsed/>
    <w:rsid w:val="00662176"/>
    <w:rPr>
      <w:rFonts w:ascii="Segoe UI" w:hAnsi="Segoe UI" w:cs="Segoe UI"/>
      <w:sz w:val="18"/>
      <w:szCs w:val="18"/>
    </w:rPr>
  </w:style>
  <w:style w:type="character" w:customStyle="1" w:styleId="BalloonTextChar">
    <w:name w:val="Balloon Text Char"/>
    <w:basedOn w:val="DefaultParagraphFont"/>
    <w:link w:val="BalloonText"/>
    <w:uiPriority w:val="99"/>
    <w:rsid w:val="00662176"/>
    <w:rPr>
      <w:rFonts w:ascii="Segoe UI" w:hAnsi="Segoe UI" w:cs="Segoe UI"/>
      <w:sz w:val="18"/>
      <w:szCs w:val="18"/>
      <w:lang w:val="lt-LT"/>
    </w:rPr>
  </w:style>
  <w:style w:type="paragraph" w:styleId="Revision">
    <w:name w:val="Revision"/>
    <w:hidden/>
    <w:uiPriority w:val="99"/>
    <w:semiHidden/>
    <w:rsid w:val="00662176"/>
    <w:rPr>
      <w:sz w:val="24"/>
      <w:lang w:val="lt-LT"/>
    </w:rPr>
  </w:style>
  <w:style w:type="character" w:styleId="CommentReference">
    <w:name w:val="annotation reference"/>
    <w:basedOn w:val="DefaultParagraphFont"/>
    <w:uiPriority w:val="99"/>
    <w:rsid w:val="00662176"/>
    <w:rPr>
      <w:sz w:val="16"/>
      <w:szCs w:val="16"/>
    </w:rPr>
  </w:style>
  <w:style w:type="paragraph" w:styleId="CommentText">
    <w:name w:val="annotation text"/>
    <w:basedOn w:val="Normal"/>
    <w:link w:val="CommentTextChar"/>
    <w:uiPriority w:val="99"/>
    <w:rsid w:val="00662176"/>
    <w:rPr>
      <w:sz w:val="20"/>
    </w:rPr>
  </w:style>
  <w:style w:type="character" w:customStyle="1" w:styleId="CommentTextChar">
    <w:name w:val="Comment Text Char"/>
    <w:basedOn w:val="DefaultParagraphFont"/>
    <w:link w:val="CommentText"/>
    <w:uiPriority w:val="99"/>
    <w:rsid w:val="00662176"/>
    <w:rPr>
      <w:lang w:val="lt-LT"/>
    </w:rPr>
  </w:style>
  <w:style w:type="paragraph" w:styleId="CommentSubject">
    <w:name w:val="annotation subject"/>
    <w:basedOn w:val="CommentText"/>
    <w:next w:val="CommentText"/>
    <w:link w:val="CommentSubjectChar"/>
    <w:uiPriority w:val="99"/>
    <w:unhideWhenUsed/>
    <w:rsid w:val="00662176"/>
    <w:rPr>
      <w:b/>
      <w:bCs/>
    </w:rPr>
  </w:style>
  <w:style w:type="character" w:customStyle="1" w:styleId="CommentSubjectChar">
    <w:name w:val="Comment Subject Char"/>
    <w:basedOn w:val="CommentTextChar"/>
    <w:link w:val="CommentSubject"/>
    <w:uiPriority w:val="99"/>
    <w:rsid w:val="00662176"/>
    <w:rPr>
      <w:b/>
      <w:bCs/>
      <w:lang w:val="lt-LT"/>
    </w:rPr>
  </w:style>
  <w:style w:type="character" w:styleId="Hyperlink">
    <w:name w:val="Hyperlink"/>
    <w:basedOn w:val="DefaultParagraphFont"/>
    <w:uiPriority w:val="99"/>
    <w:rsid w:val="00662176"/>
    <w:rPr>
      <w:color w:val="0563C1" w:themeColor="hyperlink"/>
      <w:u w:val="single"/>
    </w:rPr>
  </w:style>
  <w:style w:type="character" w:styleId="FollowedHyperlink">
    <w:name w:val="FollowedHyperlink"/>
    <w:basedOn w:val="DefaultParagraphFont"/>
    <w:uiPriority w:val="99"/>
    <w:rsid w:val="00662176"/>
    <w:rPr>
      <w:color w:val="954F72" w:themeColor="followedHyperlink"/>
      <w:u w:val="single"/>
    </w:rPr>
  </w:style>
  <w:style w:type="paragraph" w:customStyle="1" w:styleId="LetterSalutation">
    <w:name w:val="LetterSalutation"/>
    <w:basedOn w:val="Normal"/>
    <w:rsid w:val="00662176"/>
    <w:pPr>
      <w:spacing w:before="600" w:after="360"/>
    </w:pPr>
  </w:style>
  <w:style w:type="paragraph" w:customStyle="1" w:styleId="LetterSubject">
    <w:name w:val="LetterSubject"/>
    <w:basedOn w:val="Normal"/>
    <w:rsid w:val="00662176"/>
    <w:pPr>
      <w:spacing w:before="480"/>
      <w:ind w:left="1134" w:hanging="1134"/>
    </w:pPr>
  </w:style>
  <w:style w:type="character" w:customStyle="1" w:styleId="AmNumberTabsChar">
    <w:name w:val="AmNumberTabs Char"/>
    <w:basedOn w:val="DefaultParagraphFont"/>
    <w:link w:val="AmNumberTabs"/>
    <w:rsid w:val="00662176"/>
    <w:rPr>
      <w:b/>
      <w:sz w:val="24"/>
      <w:lang w:val="lt-LT"/>
    </w:rPr>
  </w:style>
  <w:style w:type="character" w:customStyle="1" w:styleId="NormalBold12bChar">
    <w:name w:val="NormalBold12b Char"/>
    <w:basedOn w:val="AmNumberTabsChar"/>
    <w:link w:val="NormalBold12b"/>
    <w:rsid w:val="00662176"/>
    <w:rPr>
      <w:b/>
      <w:sz w:val="24"/>
      <w:lang w:val="lt-LT"/>
    </w:rPr>
  </w:style>
  <w:style w:type="paragraph" w:customStyle="1" w:styleId="CoverBold">
    <w:name w:val="CoverBold"/>
    <w:basedOn w:val="Normal"/>
    <w:rsid w:val="00662176"/>
    <w:pPr>
      <w:ind w:left="1417"/>
    </w:pPr>
    <w:rPr>
      <w:b/>
    </w:rPr>
  </w:style>
  <w:style w:type="paragraph" w:customStyle="1" w:styleId="RollCallVotes">
    <w:name w:val="RollCallVotes"/>
    <w:basedOn w:val="Normal"/>
    <w:rsid w:val="00662176"/>
    <w:pPr>
      <w:spacing w:before="120" w:after="120"/>
      <w:jc w:val="center"/>
    </w:pPr>
    <w:rPr>
      <w:b/>
      <w:bCs/>
      <w:snapToGrid w:val="0"/>
      <w:sz w:val="16"/>
      <w:lang w:eastAsia="en-US"/>
    </w:rPr>
  </w:style>
  <w:style w:type="paragraph" w:customStyle="1" w:styleId="RollCallTabs">
    <w:name w:val="RollCallTabs"/>
    <w:basedOn w:val="Normal"/>
    <w:qFormat/>
    <w:rsid w:val="00662176"/>
    <w:pPr>
      <w:tabs>
        <w:tab w:val="center" w:pos="284"/>
        <w:tab w:val="left" w:pos="426"/>
      </w:tabs>
    </w:pPr>
    <w:rPr>
      <w:snapToGrid w:val="0"/>
      <w:lang w:eastAsia="en-US"/>
    </w:rPr>
  </w:style>
  <w:style w:type="paragraph" w:customStyle="1" w:styleId="RollCallSymbols14pt">
    <w:name w:val="RollCallSymbols14pt"/>
    <w:basedOn w:val="Normal"/>
    <w:rsid w:val="00662176"/>
    <w:pPr>
      <w:spacing w:before="120" w:after="120"/>
      <w:jc w:val="center"/>
    </w:pPr>
    <w:rPr>
      <w:rFonts w:ascii="Arial" w:hAnsi="Arial"/>
      <w:b/>
      <w:bCs/>
      <w:snapToGrid w:val="0"/>
      <w:sz w:val="28"/>
      <w:lang w:eastAsia="en-US"/>
    </w:rPr>
  </w:style>
  <w:style w:type="paragraph" w:customStyle="1" w:styleId="RollCallTable">
    <w:name w:val="RollCallTable"/>
    <w:basedOn w:val="Normal"/>
    <w:rsid w:val="00662176"/>
    <w:pPr>
      <w:spacing w:before="120" w:after="120"/>
    </w:pPr>
    <w:rPr>
      <w:snapToGrid w:val="0"/>
      <w:sz w:val="16"/>
      <w:lang w:eastAsia="en-US"/>
    </w:rPr>
  </w:style>
  <w:style w:type="paragraph" w:customStyle="1" w:styleId="PageHeadingNotTOC">
    <w:name w:val="PageHeadingNotTOC"/>
    <w:basedOn w:val="Normal"/>
    <w:rsid w:val="00662176"/>
    <w:pPr>
      <w:keepNext/>
      <w:spacing w:after="480"/>
      <w:jc w:val="center"/>
    </w:pPr>
    <w:rPr>
      <w:rFonts w:ascii="Arial" w:hAnsi="Arial" w:cs="Arial"/>
      <w:b/>
    </w:rPr>
  </w:style>
  <w:style w:type="paragraph" w:customStyle="1" w:styleId="AmHeadingPA">
    <w:name w:val="AmHeadingPA"/>
    <w:basedOn w:val="Normal"/>
    <w:next w:val="Normal"/>
    <w:rsid w:val="00662176"/>
    <w:pPr>
      <w:spacing w:before="480" w:after="240"/>
      <w:jc w:val="center"/>
    </w:pPr>
    <w:rPr>
      <w:rFonts w:ascii="Arial" w:hAnsi="Arial"/>
      <w:b/>
      <w:caps/>
      <w:snapToGrid w:val="0"/>
      <w:szCs w:val="24"/>
      <w:lang w:eastAsia="en-US"/>
    </w:rPr>
  </w:style>
  <w:style w:type="paragraph" w:styleId="NormalWeb">
    <w:name w:val="Normal (Web)"/>
    <w:basedOn w:val="Normal"/>
    <w:uiPriority w:val="99"/>
    <w:unhideWhenUsed/>
    <w:rsid w:val="00662176"/>
    <w:pPr>
      <w:widowControl/>
      <w:spacing w:before="100" w:beforeAutospacing="1" w:after="100" w:afterAutospacing="1"/>
    </w:pPr>
    <w:rPr>
      <w:szCs w:val="24"/>
    </w:rPr>
  </w:style>
  <w:style w:type="paragraph" w:customStyle="1" w:styleId="Point0number">
    <w:name w:val="Point 0 (number)"/>
    <w:basedOn w:val="Normal"/>
    <w:rsid w:val="00662176"/>
    <w:pPr>
      <w:widowControl/>
      <w:numPr>
        <w:numId w:val="4"/>
      </w:numPr>
      <w:spacing w:before="120" w:after="120"/>
      <w:jc w:val="both"/>
    </w:pPr>
    <w:rPr>
      <w:rFonts w:eastAsiaTheme="minorHAnsi"/>
      <w:szCs w:val="22"/>
      <w:lang w:eastAsia="en-US"/>
    </w:rPr>
  </w:style>
  <w:style w:type="paragraph" w:customStyle="1" w:styleId="Point1number">
    <w:name w:val="Point 1 (number)"/>
    <w:basedOn w:val="Normal"/>
    <w:rsid w:val="00662176"/>
    <w:pPr>
      <w:widowControl/>
      <w:numPr>
        <w:ilvl w:val="2"/>
        <w:numId w:val="4"/>
      </w:numPr>
      <w:spacing w:before="120" w:after="120"/>
      <w:jc w:val="both"/>
    </w:pPr>
    <w:rPr>
      <w:rFonts w:eastAsiaTheme="minorHAnsi"/>
      <w:szCs w:val="22"/>
      <w:lang w:eastAsia="en-US"/>
    </w:rPr>
  </w:style>
  <w:style w:type="paragraph" w:customStyle="1" w:styleId="Point2number">
    <w:name w:val="Point 2 (number)"/>
    <w:basedOn w:val="Normal"/>
    <w:rsid w:val="00662176"/>
    <w:pPr>
      <w:widowControl/>
      <w:numPr>
        <w:ilvl w:val="4"/>
        <w:numId w:val="4"/>
      </w:numPr>
      <w:spacing w:before="120" w:after="120"/>
      <w:jc w:val="both"/>
    </w:pPr>
    <w:rPr>
      <w:rFonts w:eastAsiaTheme="minorHAnsi"/>
      <w:szCs w:val="22"/>
      <w:lang w:eastAsia="en-US"/>
    </w:rPr>
  </w:style>
  <w:style w:type="paragraph" w:customStyle="1" w:styleId="Point3number">
    <w:name w:val="Point 3 (number)"/>
    <w:basedOn w:val="Normal"/>
    <w:rsid w:val="00662176"/>
    <w:pPr>
      <w:widowControl/>
      <w:numPr>
        <w:ilvl w:val="6"/>
        <w:numId w:val="4"/>
      </w:numPr>
      <w:spacing w:before="120" w:after="120"/>
      <w:jc w:val="both"/>
    </w:pPr>
    <w:rPr>
      <w:rFonts w:eastAsiaTheme="minorHAnsi"/>
      <w:szCs w:val="22"/>
      <w:lang w:eastAsia="en-US"/>
    </w:rPr>
  </w:style>
  <w:style w:type="paragraph" w:customStyle="1" w:styleId="Point0letter">
    <w:name w:val="Point 0 (letter)"/>
    <w:basedOn w:val="Normal"/>
    <w:rsid w:val="00662176"/>
    <w:pPr>
      <w:widowControl/>
      <w:numPr>
        <w:ilvl w:val="1"/>
        <w:numId w:val="4"/>
      </w:numPr>
      <w:spacing w:before="120" w:after="120"/>
      <w:jc w:val="both"/>
    </w:pPr>
    <w:rPr>
      <w:rFonts w:eastAsiaTheme="minorHAnsi"/>
      <w:szCs w:val="22"/>
      <w:lang w:eastAsia="en-US"/>
    </w:rPr>
  </w:style>
  <w:style w:type="paragraph" w:customStyle="1" w:styleId="Point1letter">
    <w:name w:val="Point 1 (letter)"/>
    <w:basedOn w:val="Normal"/>
    <w:rsid w:val="00662176"/>
    <w:pPr>
      <w:widowControl/>
      <w:numPr>
        <w:ilvl w:val="3"/>
        <w:numId w:val="4"/>
      </w:numPr>
      <w:spacing w:before="120" w:after="120"/>
      <w:jc w:val="both"/>
    </w:pPr>
    <w:rPr>
      <w:rFonts w:eastAsiaTheme="minorHAnsi"/>
      <w:szCs w:val="22"/>
      <w:lang w:eastAsia="en-US"/>
    </w:rPr>
  </w:style>
  <w:style w:type="paragraph" w:customStyle="1" w:styleId="Point2letter">
    <w:name w:val="Point 2 (letter)"/>
    <w:basedOn w:val="Normal"/>
    <w:rsid w:val="00662176"/>
    <w:pPr>
      <w:widowControl/>
      <w:numPr>
        <w:ilvl w:val="5"/>
        <w:numId w:val="4"/>
      </w:numPr>
      <w:spacing w:before="120" w:after="120"/>
      <w:jc w:val="both"/>
    </w:pPr>
    <w:rPr>
      <w:rFonts w:eastAsiaTheme="minorHAnsi"/>
      <w:szCs w:val="22"/>
      <w:lang w:eastAsia="en-US"/>
    </w:rPr>
  </w:style>
  <w:style w:type="paragraph" w:customStyle="1" w:styleId="Point3letter">
    <w:name w:val="Point 3 (letter)"/>
    <w:basedOn w:val="Normal"/>
    <w:rsid w:val="00662176"/>
    <w:pPr>
      <w:widowControl/>
      <w:numPr>
        <w:ilvl w:val="7"/>
        <w:numId w:val="4"/>
      </w:numPr>
      <w:spacing w:before="120" w:after="120"/>
      <w:jc w:val="both"/>
    </w:pPr>
    <w:rPr>
      <w:rFonts w:eastAsiaTheme="minorHAnsi"/>
      <w:szCs w:val="22"/>
      <w:lang w:eastAsia="en-US"/>
    </w:rPr>
  </w:style>
  <w:style w:type="paragraph" w:customStyle="1" w:styleId="Point4letter">
    <w:name w:val="Point 4 (letter)"/>
    <w:basedOn w:val="Normal"/>
    <w:rsid w:val="00662176"/>
    <w:pPr>
      <w:widowControl/>
      <w:numPr>
        <w:ilvl w:val="8"/>
        <w:numId w:val="4"/>
      </w:numPr>
      <w:spacing w:before="120" w:after="120"/>
      <w:jc w:val="both"/>
    </w:pPr>
    <w:rPr>
      <w:rFonts w:eastAsiaTheme="minorHAnsi"/>
      <w:szCs w:val="22"/>
      <w:lang w:eastAsia="en-US"/>
    </w:rPr>
  </w:style>
  <w:style w:type="character" w:styleId="Emphasis">
    <w:name w:val="Emphasis"/>
    <w:basedOn w:val="DefaultParagraphFont"/>
    <w:uiPriority w:val="20"/>
    <w:qFormat/>
    <w:rsid w:val="00662176"/>
    <w:rPr>
      <w:i/>
      <w:iCs/>
    </w:rPr>
  </w:style>
  <w:style w:type="paragraph" w:customStyle="1" w:styleId="LetterSignature66b">
    <w:name w:val="LetterSignature66b"/>
    <w:basedOn w:val="Normal"/>
    <w:next w:val="Normal"/>
    <w:rsid w:val="00662176"/>
    <w:pPr>
      <w:spacing w:before="1320"/>
    </w:pPr>
  </w:style>
  <w:style w:type="paragraph" w:customStyle="1" w:styleId="AnnexRight">
    <w:name w:val="AnnexRight"/>
    <w:basedOn w:val="Normal"/>
    <w:rsid w:val="00662176"/>
    <w:pPr>
      <w:spacing w:after="480"/>
      <w:jc w:val="right"/>
    </w:pPr>
  </w:style>
  <w:style w:type="character" w:customStyle="1" w:styleId="markedcontent">
    <w:name w:val="markedcontent"/>
    <w:rsid w:val="00662176"/>
  </w:style>
  <w:style w:type="paragraph" w:customStyle="1" w:styleId="AppelnotedebasdepageCharCharCharCharCharCharChar">
    <w:name w:val="Appel note de bas de page Char Char Char Char Char Char Char"/>
    <w:basedOn w:val="Normal"/>
    <w:link w:val="FootnoteReference"/>
    <w:uiPriority w:val="99"/>
    <w:rsid w:val="00CC6621"/>
    <w:pPr>
      <w:widowControl/>
      <w:spacing w:line="276" w:lineRule="auto"/>
    </w:pPr>
    <w:rPr>
      <w:sz w:val="20"/>
      <w:vertAlign w:val="superscript"/>
      <w:lang w:val="en-GB"/>
    </w:rPr>
  </w:style>
  <w:style w:type="paragraph" w:customStyle="1" w:styleId="AmDocTypeTab">
    <w:name w:val="AmDocTypeTab"/>
    <w:basedOn w:val="Normal"/>
    <w:rsid w:val="00B266EE"/>
    <w:pPr>
      <w:tabs>
        <w:tab w:val="right" w:pos="9072"/>
      </w:tabs>
    </w:pPr>
    <w:rPr>
      <w:b/>
    </w:rPr>
  </w:style>
  <w:style w:type="paragraph" w:customStyle="1" w:styleId="NormalCenter12a">
    <w:name w:val="NormalCenter12a"/>
    <w:basedOn w:val="Normal"/>
    <w:rsid w:val="00B266EE"/>
    <w:pPr>
      <w:spacing w:after="240"/>
      <w:jc w:val="center"/>
    </w:pPr>
  </w:style>
  <w:style w:type="paragraph" w:customStyle="1" w:styleId="AmDateTab">
    <w:name w:val="AmDateTab"/>
    <w:basedOn w:val="Normal"/>
    <w:rsid w:val="00B266EE"/>
    <w:pPr>
      <w:tabs>
        <w:tab w:val="right" w:pos="9072"/>
      </w:tabs>
    </w:pPr>
  </w:style>
  <w:style w:type="paragraph" w:customStyle="1" w:styleId="AmHeadingConsam">
    <w:name w:val="AmHeadingConsam"/>
    <w:basedOn w:val="Normal"/>
    <w:next w:val="NormalCenter12a"/>
    <w:rsid w:val="00B266EE"/>
    <w:pPr>
      <w:spacing w:before="720" w:after="240"/>
      <w:jc w:val="center"/>
    </w:pPr>
  </w:style>
  <w:style w:type="paragraph" w:customStyle="1" w:styleId="Text1">
    <w:name w:val="Text 1"/>
    <w:basedOn w:val="Normal"/>
    <w:rsid w:val="00B266EE"/>
    <w:pPr>
      <w:widowControl/>
      <w:spacing w:before="120" w:after="120"/>
      <w:ind w:left="850"/>
      <w:jc w:val="both"/>
    </w:pPr>
    <w:rPr>
      <w:rFonts w:eastAsia="Calibri"/>
      <w:szCs w:val="22"/>
      <w:lang w:eastAsia="en-US"/>
    </w:rPr>
  </w:style>
  <w:style w:type="paragraph" w:customStyle="1" w:styleId="Text2">
    <w:name w:val="Text 2"/>
    <w:basedOn w:val="Normal"/>
    <w:rsid w:val="00B266EE"/>
    <w:pPr>
      <w:widowControl/>
      <w:spacing w:before="120" w:after="120"/>
      <w:ind w:left="1417"/>
      <w:jc w:val="both"/>
    </w:pPr>
    <w:rPr>
      <w:rFonts w:eastAsia="Calibri"/>
      <w:szCs w:val="22"/>
      <w:lang w:eastAsia="en-US"/>
    </w:rPr>
  </w:style>
  <w:style w:type="paragraph" w:styleId="ListNumber">
    <w:name w:val="List Number"/>
    <w:basedOn w:val="Normal"/>
    <w:rsid w:val="00B266EE"/>
    <w:pPr>
      <w:widowControl/>
      <w:tabs>
        <w:tab w:val="num" w:pos="360"/>
      </w:tabs>
      <w:spacing w:before="120" w:after="120"/>
      <w:ind w:left="360" w:hanging="360"/>
      <w:jc w:val="both"/>
    </w:pPr>
    <w:rPr>
      <w:szCs w:val="22"/>
    </w:rPr>
  </w:style>
  <w:style w:type="paragraph" w:styleId="ListNumber4">
    <w:name w:val="List Number 4"/>
    <w:basedOn w:val="Normal"/>
    <w:rsid w:val="00B266EE"/>
    <w:pPr>
      <w:widowControl/>
      <w:tabs>
        <w:tab w:val="num" w:pos="1209"/>
      </w:tabs>
      <w:spacing w:before="120" w:after="120"/>
      <w:ind w:left="1209" w:hanging="360"/>
      <w:jc w:val="both"/>
    </w:pPr>
    <w:rPr>
      <w:szCs w:val="22"/>
    </w:rPr>
  </w:style>
  <w:style w:type="paragraph" w:styleId="ListBullet4">
    <w:name w:val="List Bullet 4"/>
    <w:basedOn w:val="Normal"/>
    <w:rsid w:val="00B266EE"/>
    <w:pPr>
      <w:widowControl/>
      <w:numPr>
        <w:numId w:val="6"/>
      </w:numPr>
      <w:spacing w:before="120" w:after="120"/>
      <w:jc w:val="both"/>
    </w:pPr>
    <w:rPr>
      <w:szCs w:val="22"/>
      <w:lang w:eastAsia="de-DE"/>
    </w:rPr>
  </w:style>
  <w:style w:type="paragraph" w:customStyle="1" w:styleId="ListBullet1">
    <w:name w:val="List Bullet 1"/>
    <w:basedOn w:val="Normal"/>
    <w:rsid w:val="00B266EE"/>
    <w:pPr>
      <w:widowControl/>
      <w:numPr>
        <w:numId w:val="5"/>
      </w:numPr>
      <w:spacing w:before="120" w:after="120"/>
      <w:jc w:val="both"/>
    </w:pPr>
    <w:rPr>
      <w:szCs w:val="22"/>
      <w:lang w:eastAsia="de-DE"/>
    </w:rPr>
  </w:style>
  <w:style w:type="paragraph" w:customStyle="1" w:styleId="ListDash">
    <w:name w:val="List Dash"/>
    <w:basedOn w:val="Normal"/>
    <w:rsid w:val="00B266EE"/>
    <w:pPr>
      <w:widowControl/>
      <w:numPr>
        <w:numId w:val="7"/>
      </w:numPr>
      <w:spacing w:before="120" w:after="120"/>
      <w:jc w:val="both"/>
    </w:pPr>
    <w:rPr>
      <w:szCs w:val="22"/>
      <w:lang w:eastAsia="de-DE"/>
    </w:rPr>
  </w:style>
  <w:style w:type="paragraph" w:customStyle="1" w:styleId="ListDash1">
    <w:name w:val="List Dash 1"/>
    <w:basedOn w:val="Normal"/>
    <w:rsid w:val="00B266EE"/>
    <w:pPr>
      <w:widowControl/>
      <w:numPr>
        <w:numId w:val="8"/>
      </w:numPr>
      <w:spacing w:before="120" w:after="120"/>
      <w:jc w:val="both"/>
    </w:pPr>
    <w:rPr>
      <w:szCs w:val="22"/>
      <w:lang w:eastAsia="de-DE"/>
    </w:rPr>
  </w:style>
  <w:style w:type="paragraph" w:customStyle="1" w:styleId="ListDash2">
    <w:name w:val="List Dash 2"/>
    <w:basedOn w:val="Normal"/>
    <w:rsid w:val="00B266EE"/>
    <w:pPr>
      <w:widowControl/>
      <w:numPr>
        <w:numId w:val="9"/>
      </w:numPr>
      <w:spacing w:before="120" w:after="120"/>
      <w:jc w:val="both"/>
    </w:pPr>
    <w:rPr>
      <w:szCs w:val="22"/>
      <w:lang w:eastAsia="de-DE"/>
    </w:rPr>
  </w:style>
  <w:style w:type="paragraph" w:customStyle="1" w:styleId="ListNumberLevel2">
    <w:name w:val="List Number (Level 2)"/>
    <w:basedOn w:val="Normal"/>
    <w:rsid w:val="00B266EE"/>
    <w:pPr>
      <w:widowControl/>
      <w:tabs>
        <w:tab w:val="num" w:pos="1417"/>
      </w:tabs>
      <w:spacing w:before="120" w:after="120"/>
      <w:ind w:left="1417" w:hanging="708"/>
      <w:jc w:val="both"/>
    </w:pPr>
    <w:rPr>
      <w:szCs w:val="22"/>
      <w:lang w:eastAsia="de-DE"/>
    </w:rPr>
  </w:style>
  <w:style w:type="paragraph" w:customStyle="1" w:styleId="ListNumberLevel3">
    <w:name w:val="List Number (Level 3)"/>
    <w:basedOn w:val="Normal"/>
    <w:rsid w:val="00B266EE"/>
    <w:pPr>
      <w:widowControl/>
      <w:tabs>
        <w:tab w:val="num" w:pos="2126"/>
      </w:tabs>
      <w:spacing w:before="120" w:after="120"/>
      <w:ind w:left="2126" w:hanging="709"/>
      <w:jc w:val="both"/>
    </w:pPr>
    <w:rPr>
      <w:szCs w:val="22"/>
      <w:lang w:eastAsia="de-DE"/>
    </w:rPr>
  </w:style>
  <w:style w:type="paragraph" w:customStyle="1" w:styleId="ListNumberLevel4">
    <w:name w:val="List Number (Level 4)"/>
    <w:basedOn w:val="Normal"/>
    <w:rsid w:val="00B266EE"/>
    <w:pPr>
      <w:widowControl/>
      <w:tabs>
        <w:tab w:val="num" w:pos="2835"/>
      </w:tabs>
      <w:spacing w:before="120" w:after="120"/>
      <w:ind w:left="2835" w:hanging="709"/>
      <w:jc w:val="both"/>
    </w:pPr>
    <w:rPr>
      <w:szCs w:val="22"/>
      <w:lang w:eastAsia="de-DE"/>
    </w:rPr>
  </w:style>
  <w:style w:type="table" w:customStyle="1" w:styleId="TableGrid1">
    <w:name w:val="Table Grid1"/>
    <w:basedOn w:val="TableNormal"/>
    <w:next w:val="TableGrid"/>
    <w:uiPriority w:val="59"/>
    <w:rsid w:val="00B266EE"/>
    <w:pPr>
      <w:spacing w:before="120" w:after="120"/>
      <w:jc w:val="both"/>
    </w:pPr>
    <w:rPr>
      <w:lang w:val="de-DE" w:eastAsia="de-D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Bullet">
    <w:name w:val="List Bullet"/>
    <w:basedOn w:val="Normal"/>
    <w:rsid w:val="00B266EE"/>
    <w:pPr>
      <w:widowControl/>
      <w:numPr>
        <w:numId w:val="10"/>
      </w:numPr>
      <w:spacing w:before="120" w:after="120"/>
      <w:jc w:val="both"/>
    </w:pPr>
    <w:rPr>
      <w:szCs w:val="22"/>
      <w:lang w:val="fr-FR"/>
    </w:rPr>
  </w:style>
  <w:style w:type="paragraph" w:styleId="ListBullet2">
    <w:name w:val="List Bullet 2"/>
    <w:basedOn w:val="Normal"/>
    <w:rsid w:val="00B266EE"/>
    <w:pPr>
      <w:widowControl/>
      <w:numPr>
        <w:numId w:val="11"/>
      </w:numPr>
      <w:spacing w:before="120" w:after="120"/>
      <w:jc w:val="both"/>
    </w:pPr>
    <w:rPr>
      <w:szCs w:val="22"/>
      <w:lang w:val="fr-FR"/>
    </w:rPr>
  </w:style>
  <w:style w:type="paragraph" w:styleId="ListBullet3">
    <w:name w:val="List Bullet 3"/>
    <w:basedOn w:val="Normal"/>
    <w:rsid w:val="00B266EE"/>
    <w:pPr>
      <w:widowControl/>
      <w:numPr>
        <w:numId w:val="12"/>
      </w:numPr>
      <w:spacing w:before="120" w:after="120"/>
      <w:jc w:val="both"/>
    </w:pPr>
    <w:rPr>
      <w:szCs w:val="22"/>
      <w:lang w:val="fr-FR"/>
    </w:rPr>
  </w:style>
  <w:style w:type="paragraph" w:styleId="ListNumber2">
    <w:name w:val="List Number 2"/>
    <w:basedOn w:val="Normal"/>
    <w:rsid w:val="00B266EE"/>
    <w:pPr>
      <w:widowControl/>
      <w:numPr>
        <w:numId w:val="16"/>
      </w:numPr>
      <w:spacing w:before="120" w:after="120"/>
      <w:jc w:val="both"/>
    </w:pPr>
    <w:rPr>
      <w:szCs w:val="22"/>
      <w:lang w:val="fr-FR"/>
    </w:rPr>
  </w:style>
  <w:style w:type="paragraph" w:styleId="ListNumber3">
    <w:name w:val="List Number 3"/>
    <w:basedOn w:val="Normal"/>
    <w:rsid w:val="00B266EE"/>
    <w:pPr>
      <w:widowControl/>
      <w:numPr>
        <w:numId w:val="17"/>
      </w:numPr>
      <w:spacing w:before="120" w:after="120"/>
      <w:jc w:val="both"/>
    </w:pPr>
    <w:rPr>
      <w:szCs w:val="22"/>
      <w:lang w:val="fr-FR"/>
    </w:rPr>
  </w:style>
  <w:style w:type="paragraph" w:customStyle="1" w:styleId="ListDash3">
    <w:name w:val="List Dash 3"/>
    <w:basedOn w:val="Normal"/>
    <w:rsid w:val="00B266EE"/>
    <w:pPr>
      <w:widowControl/>
      <w:numPr>
        <w:numId w:val="13"/>
      </w:numPr>
      <w:spacing w:before="120" w:after="120"/>
      <w:jc w:val="both"/>
    </w:pPr>
    <w:rPr>
      <w:szCs w:val="22"/>
      <w:lang w:val="fr-FR"/>
    </w:rPr>
  </w:style>
  <w:style w:type="paragraph" w:customStyle="1" w:styleId="ListDash4">
    <w:name w:val="List Dash 4"/>
    <w:basedOn w:val="Normal"/>
    <w:rsid w:val="00B266EE"/>
    <w:pPr>
      <w:widowControl/>
      <w:numPr>
        <w:numId w:val="14"/>
      </w:numPr>
      <w:spacing w:before="120" w:after="120"/>
      <w:jc w:val="both"/>
    </w:pPr>
    <w:rPr>
      <w:szCs w:val="22"/>
      <w:lang w:val="fr-FR"/>
    </w:rPr>
  </w:style>
  <w:style w:type="paragraph" w:customStyle="1" w:styleId="ListNumber1">
    <w:name w:val="List Number 1"/>
    <w:basedOn w:val="Text1"/>
    <w:rsid w:val="00B266EE"/>
    <w:pPr>
      <w:numPr>
        <w:numId w:val="15"/>
      </w:numPr>
    </w:pPr>
    <w:rPr>
      <w:rFonts w:eastAsia="Times New Roman"/>
      <w:lang w:val="fr-FR" w:eastAsia="en-GB"/>
    </w:rPr>
  </w:style>
  <w:style w:type="paragraph" w:customStyle="1" w:styleId="ListNumber1Level2">
    <w:name w:val="List Number 1 (Level 2)"/>
    <w:basedOn w:val="Text1"/>
    <w:rsid w:val="00B266EE"/>
    <w:pPr>
      <w:numPr>
        <w:ilvl w:val="1"/>
        <w:numId w:val="15"/>
      </w:numPr>
    </w:pPr>
    <w:rPr>
      <w:rFonts w:eastAsia="Times New Roman"/>
      <w:lang w:val="fr-FR" w:eastAsia="en-GB"/>
    </w:rPr>
  </w:style>
  <w:style w:type="paragraph" w:customStyle="1" w:styleId="ListNumber2Level2">
    <w:name w:val="List Number 2 (Level 2)"/>
    <w:basedOn w:val="Text2"/>
    <w:rsid w:val="00B266EE"/>
    <w:pPr>
      <w:numPr>
        <w:ilvl w:val="1"/>
        <w:numId w:val="16"/>
      </w:numPr>
    </w:pPr>
    <w:rPr>
      <w:rFonts w:eastAsia="Times New Roman"/>
      <w:lang w:val="fr-FR" w:eastAsia="en-GB"/>
    </w:rPr>
  </w:style>
  <w:style w:type="paragraph" w:customStyle="1" w:styleId="ListNumber3Level2">
    <w:name w:val="List Number 3 (Level 2)"/>
    <w:basedOn w:val="Text3"/>
    <w:rsid w:val="00B266EE"/>
    <w:pPr>
      <w:numPr>
        <w:ilvl w:val="1"/>
        <w:numId w:val="17"/>
      </w:numPr>
    </w:pPr>
    <w:rPr>
      <w:rFonts w:eastAsia="Times New Roman"/>
      <w:lang w:val="fr-FR" w:eastAsia="en-GB"/>
    </w:rPr>
  </w:style>
  <w:style w:type="paragraph" w:customStyle="1" w:styleId="Text3">
    <w:name w:val="Text 3"/>
    <w:basedOn w:val="Normal"/>
    <w:rsid w:val="00B266EE"/>
    <w:pPr>
      <w:widowControl/>
      <w:spacing w:before="120" w:after="120"/>
      <w:ind w:left="1984"/>
      <w:jc w:val="both"/>
    </w:pPr>
    <w:rPr>
      <w:rFonts w:eastAsia="Calibri"/>
      <w:szCs w:val="22"/>
      <w:lang w:eastAsia="en-US"/>
    </w:rPr>
  </w:style>
  <w:style w:type="paragraph" w:customStyle="1" w:styleId="ListNumber4Level2">
    <w:name w:val="List Number 4 (Level 2)"/>
    <w:basedOn w:val="Text4"/>
    <w:rsid w:val="00B266EE"/>
    <w:pPr>
      <w:tabs>
        <w:tab w:val="num" w:pos="2268"/>
      </w:tabs>
      <w:ind w:left="2268" w:hanging="708"/>
    </w:pPr>
    <w:rPr>
      <w:rFonts w:eastAsia="Times New Roman"/>
      <w:lang w:val="fr-FR" w:eastAsia="en-GB"/>
    </w:rPr>
  </w:style>
  <w:style w:type="paragraph" w:customStyle="1" w:styleId="Text4">
    <w:name w:val="Text 4"/>
    <w:basedOn w:val="Normal"/>
    <w:rsid w:val="00B266EE"/>
    <w:pPr>
      <w:widowControl/>
      <w:spacing w:before="120" w:after="120"/>
      <w:ind w:left="2551"/>
      <w:jc w:val="both"/>
    </w:pPr>
    <w:rPr>
      <w:rFonts w:eastAsia="Calibri"/>
      <w:szCs w:val="22"/>
      <w:lang w:eastAsia="en-US"/>
    </w:rPr>
  </w:style>
  <w:style w:type="paragraph" w:customStyle="1" w:styleId="ListNumber1Level3">
    <w:name w:val="List Number 1 (Level 3)"/>
    <w:basedOn w:val="Text1"/>
    <w:rsid w:val="00B266EE"/>
    <w:pPr>
      <w:numPr>
        <w:ilvl w:val="2"/>
        <w:numId w:val="15"/>
      </w:numPr>
    </w:pPr>
    <w:rPr>
      <w:rFonts w:eastAsia="Times New Roman"/>
      <w:lang w:val="fr-FR" w:eastAsia="en-GB"/>
    </w:rPr>
  </w:style>
  <w:style w:type="paragraph" w:customStyle="1" w:styleId="ListNumber2Level3">
    <w:name w:val="List Number 2 (Level 3)"/>
    <w:basedOn w:val="Text2"/>
    <w:rsid w:val="00B266EE"/>
    <w:pPr>
      <w:numPr>
        <w:ilvl w:val="2"/>
        <w:numId w:val="16"/>
      </w:numPr>
    </w:pPr>
    <w:rPr>
      <w:rFonts w:eastAsia="Times New Roman"/>
      <w:lang w:val="fr-FR" w:eastAsia="en-GB"/>
    </w:rPr>
  </w:style>
  <w:style w:type="paragraph" w:customStyle="1" w:styleId="ListNumber3Level3">
    <w:name w:val="List Number 3 (Level 3)"/>
    <w:basedOn w:val="Text3"/>
    <w:rsid w:val="00B266EE"/>
    <w:pPr>
      <w:numPr>
        <w:ilvl w:val="2"/>
        <w:numId w:val="17"/>
      </w:numPr>
    </w:pPr>
    <w:rPr>
      <w:rFonts w:eastAsia="Times New Roman"/>
      <w:lang w:val="fr-FR" w:eastAsia="en-GB"/>
    </w:rPr>
  </w:style>
  <w:style w:type="paragraph" w:customStyle="1" w:styleId="ListNumber4Level3">
    <w:name w:val="List Number 4 (Level 3)"/>
    <w:basedOn w:val="Text4"/>
    <w:rsid w:val="00B266EE"/>
    <w:pPr>
      <w:tabs>
        <w:tab w:val="num" w:pos="2977"/>
      </w:tabs>
      <w:ind w:left="2977" w:hanging="709"/>
    </w:pPr>
    <w:rPr>
      <w:rFonts w:eastAsia="Times New Roman"/>
      <w:lang w:val="fr-FR" w:eastAsia="en-GB"/>
    </w:rPr>
  </w:style>
  <w:style w:type="paragraph" w:customStyle="1" w:styleId="ListNumber1Level4">
    <w:name w:val="List Number 1 (Level 4)"/>
    <w:basedOn w:val="Text1"/>
    <w:rsid w:val="00B266EE"/>
    <w:pPr>
      <w:numPr>
        <w:ilvl w:val="3"/>
        <w:numId w:val="15"/>
      </w:numPr>
    </w:pPr>
    <w:rPr>
      <w:rFonts w:eastAsia="Times New Roman"/>
      <w:lang w:val="fr-FR" w:eastAsia="en-GB"/>
    </w:rPr>
  </w:style>
  <w:style w:type="paragraph" w:customStyle="1" w:styleId="ListNumber2Level4">
    <w:name w:val="List Number 2 (Level 4)"/>
    <w:basedOn w:val="Text2"/>
    <w:rsid w:val="00B266EE"/>
    <w:pPr>
      <w:numPr>
        <w:ilvl w:val="3"/>
        <w:numId w:val="16"/>
      </w:numPr>
    </w:pPr>
    <w:rPr>
      <w:rFonts w:eastAsia="Times New Roman"/>
      <w:lang w:val="fr-FR" w:eastAsia="en-GB"/>
    </w:rPr>
  </w:style>
  <w:style w:type="paragraph" w:customStyle="1" w:styleId="ListNumber3Level4">
    <w:name w:val="List Number 3 (Level 4)"/>
    <w:basedOn w:val="Text3"/>
    <w:rsid w:val="00B266EE"/>
    <w:pPr>
      <w:numPr>
        <w:ilvl w:val="3"/>
        <w:numId w:val="17"/>
      </w:numPr>
    </w:pPr>
    <w:rPr>
      <w:rFonts w:eastAsia="Times New Roman"/>
      <w:lang w:val="fr-FR" w:eastAsia="en-GB"/>
    </w:rPr>
  </w:style>
  <w:style w:type="paragraph" w:customStyle="1" w:styleId="ListNumber4Level4">
    <w:name w:val="List Number 4 (Level 4)"/>
    <w:basedOn w:val="Text4"/>
    <w:rsid w:val="00B266EE"/>
    <w:pPr>
      <w:tabs>
        <w:tab w:val="num" w:pos="3686"/>
      </w:tabs>
      <w:ind w:left="3686" w:hanging="709"/>
    </w:pPr>
    <w:rPr>
      <w:rFonts w:eastAsia="Times New Roman"/>
      <w:lang w:val="fr-FR" w:eastAsia="en-GB"/>
    </w:rPr>
  </w:style>
  <w:style w:type="paragraph" w:customStyle="1" w:styleId="Annexetitreacte">
    <w:name w:val="Annexe titre (acte)"/>
    <w:basedOn w:val="Normal"/>
    <w:next w:val="Normal"/>
    <w:uiPriority w:val="99"/>
    <w:rsid w:val="00B266EE"/>
    <w:pPr>
      <w:widowControl/>
      <w:spacing w:before="120" w:after="120"/>
      <w:jc w:val="center"/>
    </w:pPr>
    <w:rPr>
      <w:b/>
      <w:szCs w:val="22"/>
      <w:u w:val="single"/>
      <w:lang w:val="fr-FR"/>
    </w:rPr>
  </w:style>
  <w:style w:type="paragraph" w:customStyle="1" w:styleId="Annexetitreexposglobal">
    <w:name w:val="Annexe titre (exposé global)"/>
    <w:basedOn w:val="Normal"/>
    <w:next w:val="Normal"/>
    <w:uiPriority w:val="99"/>
    <w:rsid w:val="00B266EE"/>
    <w:pPr>
      <w:widowControl/>
      <w:spacing w:before="120" w:after="120"/>
      <w:jc w:val="center"/>
    </w:pPr>
    <w:rPr>
      <w:b/>
      <w:szCs w:val="22"/>
      <w:u w:val="single"/>
      <w:lang w:val="fr-FR"/>
    </w:rPr>
  </w:style>
  <w:style w:type="paragraph" w:customStyle="1" w:styleId="Annexetitrefichefinacte">
    <w:name w:val="Annexe titre (fiche fin. acte)"/>
    <w:basedOn w:val="Normal"/>
    <w:next w:val="Normal"/>
    <w:uiPriority w:val="99"/>
    <w:rsid w:val="00B266EE"/>
    <w:pPr>
      <w:widowControl/>
      <w:spacing w:before="120" w:after="120"/>
      <w:jc w:val="center"/>
    </w:pPr>
    <w:rPr>
      <w:b/>
      <w:szCs w:val="22"/>
      <w:u w:val="single"/>
      <w:lang w:val="fr-FR"/>
    </w:rPr>
  </w:style>
  <w:style w:type="paragraph" w:customStyle="1" w:styleId="Annexetitrefichefinglobale">
    <w:name w:val="Annexe titre (fiche fin. globale)"/>
    <w:basedOn w:val="Normal"/>
    <w:next w:val="Normal"/>
    <w:uiPriority w:val="99"/>
    <w:rsid w:val="00B266EE"/>
    <w:pPr>
      <w:widowControl/>
      <w:spacing w:before="120" w:after="120"/>
      <w:jc w:val="center"/>
    </w:pPr>
    <w:rPr>
      <w:b/>
      <w:szCs w:val="22"/>
      <w:u w:val="single"/>
      <w:lang w:val="fr-FR"/>
    </w:rPr>
  </w:style>
  <w:style w:type="paragraph" w:customStyle="1" w:styleId="Annexetitreglobale">
    <w:name w:val="Annexe titre (globale)"/>
    <w:basedOn w:val="Normal"/>
    <w:next w:val="Normal"/>
    <w:uiPriority w:val="99"/>
    <w:rsid w:val="00B266EE"/>
    <w:pPr>
      <w:widowControl/>
      <w:spacing w:before="120" w:after="120"/>
      <w:jc w:val="center"/>
    </w:pPr>
    <w:rPr>
      <w:b/>
      <w:szCs w:val="22"/>
      <w:u w:val="single"/>
      <w:lang w:val="fr-FR"/>
    </w:rPr>
  </w:style>
  <w:style w:type="paragraph" w:customStyle="1" w:styleId="Exposdesmotifstitreglobal">
    <w:name w:val="Exposé des motifs titre (global)"/>
    <w:basedOn w:val="Normal"/>
    <w:next w:val="Normal"/>
    <w:uiPriority w:val="99"/>
    <w:rsid w:val="00B266EE"/>
    <w:pPr>
      <w:widowControl/>
      <w:spacing w:before="120" w:after="120"/>
      <w:jc w:val="center"/>
    </w:pPr>
    <w:rPr>
      <w:b/>
      <w:szCs w:val="22"/>
      <w:u w:val="single"/>
      <w:lang w:val="fr-FR"/>
    </w:rPr>
  </w:style>
  <w:style w:type="paragraph" w:customStyle="1" w:styleId="Langueoriginale">
    <w:name w:val="Langue originale"/>
    <w:basedOn w:val="Normal"/>
    <w:uiPriority w:val="99"/>
    <w:rsid w:val="00B266EE"/>
    <w:pPr>
      <w:widowControl/>
      <w:spacing w:before="360" w:after="120"/>
      <w:jc w:val="center"/>
    </w:pPr>
    <w:rPr>
      <w:caps/>
      <w:szCs w:val="22"/>
      <w:lang w:val="fr-FR"/>
    </w:rPr>
  </w:style>
  <w:style w:type="paragraph" w:customStyle="1" w:styleId="Phrasefinale">
    <w:name w:val="Phrase finale"/>
    <w:basedOn w:val="Normal"/>
    <w:next w:val="Normal"/>
    <w:uiPriority w:val="99"/>
    <w:rsid w:val="00B266EE"/>
    <w:pPr>
      <w:widowControl/>
      <w:spacing w:before="360"/>
      <w:jc w:val="center"/>
    </w:pPr>
    <w:rPr>
      <w:szCs w:val="22"/>
      <w:lang w:val="fr-FR"/>
    </w:rPr>
  </w:style>
  <w:style w:type="paragraph" w:customStyle="1" w:styleId="Prliminairetitre">
    <w:name w:val="Préliminaire titre"/>
    <w:basedOn w:val="Normal"/>
    <w:next w:val="Normal"/>
    <w:uiPriority w:val="99"/>
    <w:rsid w:val="00B266EE"/>
    <w:pPr>
      <w:widowControl/>
      <w:spacing w:before="360" w:after="360"/>
      <w:jc w:val="center"/>
    </w:pPr>
    <w:rPr>
      <w:b/>
      <w:szCs w:val="22"/>
      <w:lang w:val="fr-FR"/>
    </w:rPr>
  </w:style>
  <w:style w:type="paragraph" w:customStyle="1" w:styleId="Prliminairetype">
    <w:name w:val="Préliminaire type"/>
    <w:basedOn w:val="Normal"/>
    <w:next w:val="Normal"/>
    <w:uiPriority w:val="99"/>
    <w:rsid w:val="00B266EE"/>
    <w:pPr>
      <w:widowControl/>
      <w:spacing w:before="360"/>
      <w:jc w:val="center"/>
    </w:pPr>
    <w:rPr>
      <w:b/>
      <w:szCs w:val="22"/>
      <w:lang w:val="fr-FR"/>
    </w:rPr>
  </w:style>
  <w:style w:type="paragraph" w:customStyle="1" w:styleId="Rfrenceinstitutionelle">
    <w:name w:val="Référence institutionelle"/>
    <w:basedOn w:val="Normal"/>
    <w:next w:val="Statut"/>
    <w:uiPriority w:val="99"/>
    <w:rsid w:val="00B266EE"/>
    <w:pPr>
      <w:widowControl/>
      <w:spacing w:after="240"/>
      <w:ind w:left="5103"/>
    </w:pPr>
    <w:rPr>
      <w:szCs w:val="22"/>
      <w:lang w:val="fr-FR"/>
    </w:rPr>
  </w:style>
  <w:style w:type="paragraph" w:customStyle="1" w:styleId="Statut">
    <w:name w:val="Statut"/>
    <w:basedOn w:val="Normal"/>
    <w:next w:val="Typedudocument"/>
    <w:rsid w:val="00B266EE"/>
    <w:pPr>
      <w:widowControl/>
      <w:spacing w:before="360"/>
      <w:jc w:val="center"/>
    </w:pPr>
    <w:rPr>
      <w:rFonts w:eastAsia="Calibri"/>
      <w:szCs w:val="22"/>
      <w:lang w:eastAsia="en-US"/>
    </w:rPr>
  </w:style>
  <w:style w:type="paragraph" w:customStyle="1" w:styleId="Typedudocument">
    <w:name w:val="Type du document"/>
    <w:basedOn w:val="Normal"/>
    <w:next w:val="Titreobjet"/>
    <w:rsid w:val="00B266EE"/>
    <w:pPr>
      <w:widowControl/>
      <w:spacing w:before="360"/>
      <w:jc w:val="center"/>
    </w:pPr>
    <w:rPr>
      <w:rFonts w:eastAsia="Calibri"/>
      <w:b/>
      <w:szCs w:val="22"/>
      <w:lang w:eastAsia="en-US"/>
    </w:rPr>
  </w:style>
  <w:style w:type="paragraph" w:customStyle="1" w:styleId="Titreobjet">
    <w:name w:val="Titre objet"/>
    <w:basedOn w:val="Normal"/>
    <w:next w:val="IntrtEEE"/>
    <w:rsid w:val="00B266EE"/>
    <w:pPr>
      <w:widowControl/>
      <w:spacing w:before="360" w:after="360"/>
      <w:jc w:val="center"/>
    </w:pPr>
    <w:rPr>
      <w:rFonts w:eastAsia="Calibri"/>
      <w:b/>
      <w:szCs w:val="22"/>
      <w:lang w:eastAsia="en-US"/>
    </w:rPr>
  </w:style>
  <w:style w:type="paragraph" w:customStyle="1" w:styleId="IntrtEEE">
    <w:name w:val="Intérêt EEE"/>
    <w:basedOn w:val="Languesfaisantfoi"/>
    <w:next w:val="Normal"/>
    <w:rsid w:val="00B266EE"/>
    <w:pPr>
      <w:spacing w:after="240"/>
    </w:pPr>
  </w:style>
  <w:style w:type="paragraph" w:customStyle="1" w:styleId="Languesfaisantfoi">
    <w:name w:val="Langues faisant foi"/>
    <w:basedOn w:val="Normal"/>
    <w:next w:val="Normal"/>
    <w:rsid w:val="00B266EE"/>
    <w:pPr>
      <w:widowControl/>
      <w:spacing w:before="360"/>
      <w:jc w:val="center"/>
    </w:pPr>
    <w:rPr>
      <w:rFonts w:eastAsia="Calibri"/>
      <w:szCs w:val="22"/>
      <w:lang w:eastAsia="en-US"/>
    </w:rPr>
  </w:style>
  <w:style w:type="paragraph" w:customStyle="1" w:styleId="Rfrenceinterinstitutionelle">
    <w:name w:val="Référence interinstitutionelle"/>
    <w:basedOn w:val="Normal"/>
    <w:next w:val="Statut"/>
    <w:uiPriority w:val="99"/>
    <w:rsid w:val="00B266EE"/>
    <w:pPr>
      <w:widowControl/>
      <w:ind w:left="5103"/>
    </w:pPr>
    <w:rPr>
      <w:szCs w:val="22"/>
      <w:lang w:val="fr-FR"/>
    </w:rPr>
  </w:style>
  <w:style w:type="paragraph" w:customStyle="1" w:styleId="Rfrenceinterinstitutionelleprliminaire">
    <w:name w:val="Référence interinstitutionelle (préliminaire)"/>
    <w:basedOn w:val="Normal"/>
    <w:next w:val="Normal"/>
    <w:rsid w:val="00B266EE"/>
    <w:pPr>
      <w:widowControl/>
      <w:ind w:left="5103"/>
    </w:pPr>
    <w:rPr>
      <w:szCs w:val="22"/>
      <w:lang w:val="fr-FR"/>
    </w:rPr>
  </w:style>
  <w:style w:type="paragraph" w:customStyle="1" w:styleId="Sous-titreobjetprliminaire">
    <w:name w:val="Sous-titre objet (préliminaire)"/>
    <w:basedOn w:val="Normal"/>
    <w:rsid w:val="00B266EE"/>
    <w:pPr>
      <w:widowControl/>
      <w:jc w:val="center"/>
    </w:pPr>
    <w:rPr>
      <w:b/>
      <w:szCs w:val="22"/>
      <w:lang w:val="fr-FR"/>
    </w:rPr>
  </w:style>
  <w:style w:type="paragraph" w:customStyle="1" w:styleId="Statutprliminaire">
    <w:name w:val="Statut (préliminaire)"/>
    <w:basedOn w:val="Normal"/>
    <w:next w:val="Normal"/>
    <w:rsid w:val="00B266EE"/>
    <w:pPr>
      <w:widowControl/>
      <w:spacing w:before="360"/>
      <w:jc w:val="center"/>
    </w:pPr>
    <w:rPr>
      <w:szCs w:val="22"/>
      <w:lang w:val="fr-FR"/>
    </w:rPr>
  </w:style>
  <w:style w:type="paragraph" w:customStyle="1" w:styleId="Titreobjetprliminaire">
    <w:name w:val="Titre objet (préliminaire)"/>
    <w:basedOn w:val="Normal"/>
    <w:next w:val="Normal"/>
    <w:rsid w:val="00B266EE"/>
    <w:pPr>
      <w:widowControl/>
      <w:spacing w:before="360" w:after="360"/>
      <w:jc w:val="center"/>
    </w:pPr>
    <w:rPr>
      <w:b/>
      <w:szCs w:val="22"/>
      <w:lang w:val="fr-FR"/>
    </w:rPr>
  </w:style>
  <w:style w:type="paragraph" w:customStyle="1" w:styleId="Typedudocumentprliminaire">
    <w:name w:val="Type du document (préliminaire)"/>
    <w:basedOn w:val="Normal"/>
    <w:next w:val="Normal"/>
    <w:rsid w:val="00B266EE"/>
    <w:pPr>
      <w:widowControl/>
      <w:spacing w:before="360"/>
      <w:jc w:val="center"/>
    </w:pPr>
    <w:rPr>
      <w:b/>
      <w:szCs w:val="22"/>
      <w:lang w:val="fr-FR"/>
    </w:rPr>
  </w:style>
  <w:style w:type="paragraph" w:customStyle="1" w:styleId="Fichefinancirestandardtitre">
    <w:name w:val="Fiche financière (standard) titre"/>
    <w:basedOn w:val="Normal"/>
    <w:next w:val="Normal"/>
    <w:rsid w:val="00B266EE"/>
    <w:pPr>
      <w:widowControl/>
      <w:spacing w:before="120" w:after="120"/>
      <w:jc w:val="center"/>
    </w:pPr>
    <w:rPr>
      <w:b/>
      <w:szCs w:val="22"/>
      <w:u w:val="single"/>
      <w:lang w:val="fr-FR"/>
    </w:rPr>
  </w:style>
  <w:style w:type="paragraph" w:customStyle="1" w:styleId="Fichefinancirestandardtitreacte">
    <w:name w:val="Fiche financière (standard) titre (acte)"/>
    <w:basedOn w:val="Normal"/>
    <w:next w:val="Normal"/>
    <w:rsid w:val="00B266EE"/>
    <w:pPr>
      <w:widowControl/>
      <w:spacing w:before="120" w:after="120"/>
      <w:jc w:val="center"/>
    </w:pPr>
    <w:rPr>
      <w:b/>
      <w:szCs w:val="22"/>
      <w:u w:val="single"/>
      <w:lang w:val="fr-FR"/>
    </w:rPr>
  </w:style>
  <w:style w:type="paragraph" w:customStyle="1" w:styleId="Fichefinanciretravailtitre">
    <w:name w:val="Fiche financière (travail) titre"/>
    <w:basedOn w:val="Normal"/>
    <w:next w:val="Normal"/>
    <w:rsid w:val="00B266EE"/>
    <w:pPr>
      <w:widowControl/>
      <w:spacing w:before="120" w:after="120"/>
      <w:jc w:val="center"/>
    </w:pPr>
    <w:rPr>
      <w:b/>
      <w:szCs w:val="22"/>
      <w:u w:val="single"/>
      <w:lang w:val="fr-FR"/>
    </w:rPr>
  </w:style>
  <w:style w:type="paragraph" w:customStyle="1" w:styleId="Fichefinanciretravailtitreacte">
    <w:name w:val="Fiche financière (travail) titre (acte)"/>
    <w:basedOn w:val="Normal"/>
    <w:next w:val="Normal"/>
    <w:rsid w:val="00B266EE"/>
    <w:pPr>
      <w:widowControl/>
      <w:spacing w:before="120" w:after="120"/>
      <w:jc w:val="center"/>
    </w:pPr>
    <w:rPr>
      <w:b/>
      <w:szCs w:val="22"/>
      <w:u w:val="single"/>
      <w:lang w:val="fr-FR"/>
    </w:rPr>
  </w:style>
  <w:style w:type="paragraph" w:customStyle="1" w:styleId="Fichefinancireattributiontitre">
    <w:name w:val="Fiche financière (attribution) titre"/>
    <w:basedOn w:val="Normal"/>
    <w:next w:val="Normal"/>
    <w:rsid w:val="00B266EE"/>
    <w:pPr>
      <w:widowControl/>
      <w:spacing w:before="120" w:after="120"/>
      <w:jc w:val="center"/>
    </w:pPr>
    <w:rPr>
      <w:b/>
      <w:szCs w:val="22"/>
      <w:u w:val="single"/>
      <w:lang w:val="fr-FR"/>
    </w:rPr>
  </w:style>
  <w:style w:type="paragraph" w:customStyle="1" w:styleId="Fichefinancireattributiontitreacte">
    <w:name w:val="Fiche financière (attribution) titre (acte)"/>
    <w:basedOn w:val="Normal"/>
    <w:next w:val="Normal"/>
    <w:rsid w:val="00B266EE"/>
    <w:pPr>
      <w:widowControl/>
      <w:spacing w:before="120" w:after="120"/>
      <w:jc w:val="center"/>
    </w:pPr>
    <w:rPr>
      <w:b/>
      <w:szCs w:val="22"/>
      <w:u w:val="single"/>
      <w:lang w:val="fr-FR"/>
    </w:rPr>
  </w:style>
  <w:style w:type="paragraph" w:styleId="Caption">
    <w:name w:val="caption"/>
    <w:basedOn w:val="Normal"/>
    <w:next w:val="Normal"/>
    <w:uiPriority w:val="99"/>
    <w:qFormat/>
    <w:rsid w:val="00B266EE"/>
    <w:pPr>
      <w:widowControl/>
      <w:spacing w:before="120" w:after="120"/>
      <w:jc w:val="both"/>
    </w:pPr>
    <w:rPr>
      <w:b/>
      <w:bCs/>
      <w:sz w:val="20"/>
      <w:lang w:val="fr-FR"/>
    </w:rPr>
  </w:style>
  <w:style w:type="paragraph" w:styleId="TableofFigures">
    <w:name w:val="table of figures"/>
    <w:basedOn w:val="Normal"/>
    <w:next w:val="Normal"/>
    <w:rsid w:val="00B266EE"/>
    <w:pPr>
      <w:widowControl/>
      <w:spacing w:before="120" w:after="120"/>
      <w:jc w:val="both"/>
    </w:pPr>
    <w:rPr>
      <w:szCs w:val="22"/>
      <w:lang w:val="fr-FR"/>
    </w:rPr>
  </w:style>
  <w:style w:type="character" w:customStyle="1" w:styleId="tw4winMark">
    <w:name w:val="tw4winMark"/>
    <w:rsid w:val="00B266EE"/>
    <w:rPr>
      <w:vanish/>
      <w:color w:val="800080"/>
      <w:vertAlign w:val="subscript"/>
    </w:rPr>
  </w:style>
  <w:style w:type="paragraph" w:customStyle="1" w:styleId="Sous-titreobjet">
    <w:name w:val="Sous-titre objet"/>
    <w:basedOn w:val="Normal"/>
    <w:uiPriority w:val="99"/>
    <w:rsid w:val="00B266EE"/>
    <w:pPr>
      <w:widowControl/>
      <w:jc w:val="center"/>
    </w:pPr>
    <w:rPr>
      <w:b/>
      <w:szCs w:val="22"/>
    </w:rPr>
  </w:style>
  <w:style w:type="paragraph" w:customStyle="1" w:styleId="Sous-titreobjetPagedecouverture">
    <w:name w:val="Sous-titre objet (Page de couverture)"/>
    <w:basedOn w:val="Sous-titreobjet"/>
    <w:rsid w:val="00B266EE"/>
  </w:style>
  <w:style w:type="paragraph" w:customStyle="1" w:styleId="FooterCoverPage">
    <w:name w:val="Footer Cover Page"/>
    <w:basedOn w:val="Normal"/>
    <w:link w:val="FooterCoverPageChar"/>
    <w:rsid w:val="00B266EE"/>
    <w:pPr>
      <w:widowControl/>
      <w:tabs>
        <w:tab w:val="center" w:pos="4535"/>
        <w:tab w:val="right" w:pos="9071"/>
        <w:tab w:val="right" w:pos="9921"/>
      </w:tabs>
      <w:spacing w:before="360"/>
      <w:ind w:left="-850" w:right="-850"/>
    </w:pPr>
    <w:rPr>
      <w:rFonts w:eastAsia="Calibri"/>
      <w:szCs w:val="22"/>
      <w:lang w:eastAsia="en-US"/>
    </w:rPr>
  </w:style>
  <w:style w:type="character" w:customStyle="1" w:styleId="FooterCoverPageChar">
    <w:name w:val="Footer Cover Page Char"/>
    <w:link w:val="FooterCoverPage"/>
    <w:rsid w:val="00B266EE"/>
    <w:rPr>
      <w:rFonts w:eastAsia="Calibri"/>
      <w:sz w:val="24"/>
      <w:szCs w:val="22"/>
      <w:lang w:val="lt-LT" w:eastAsia="en-US"/>
    </w:rPr>
  </w:style>
  <w:style w:type="character" w:customStyle="1" w:styleId="TOCHeadingChar">
    <w:name w:val="TOC Heading Char"/>
    <w:uiPriority w:val="39"/>
    <w:rsid w:val="00B266EE"/>
    <w:rPr>
      <w:rFonts w:ascii="Times New Roman" w:hAnsi="Times New Roman" w:cs="Times New Roman"/>
      <w:b/>
      <w:sz w:val="28"/>
      <w:lang w:val="en-GB"/>
    </w:rPr>
  </w:style>
  <w:style w:type="paragraph" w:customStyle="1" w:styleId="HeaderCoverPage">
    <w:name w:val="Header Cover Page"/>
    <w:basedOn w:val="Normal"/>
    <w:link w:val="HeaderCoverPageChar"/>
    <w:rsid w:val="00B266EE"/>
    <w:pPr>
      <w:widowControl/>
      <w:tabs>
        <w:tab w:val="center" w:pos="4535"/>
        <w:tab w:val="right" w:pos="9071"/>
      </w:tabs>
      <w:spacing w:after="120"/>
      <w:jc w:val="both"/>
    </w:pPr>
    <w:rPr>
      <w:rFonts w:eastAsia="Calibri"/>
      <w:szCs w:val="22"/>
    </w:rPr>
  </w:style>
  <w:style w:type="character" w:customStyle="1" w:styleId="HeaderCoverPageChar">
    <w:name w:val="Header Cover Page Char"/>
    <w:link w:val="HeaderCoverPage"/>
    <w:rsid w:val="00B266EE"/>
    <w:rPr>
      <w:rFonts w:eastAsia="Calibri"/>
      <w:sz w:val="24"/>
      <w:szCs w:val="22"/>
      <w:lang w:val="lt-LT"/>
    </w:rPr>
  </w:style>
  <w:style w:type="character" w:customStyle="1" w:styleId="normaltextrun">
    <w:name w:val="normaltextrun"/>
    <w:basedOn w:val="DefaultParagraphFont"/>
    <w:rsid w:val="00B266EE"/>
  </w:style>
  <w:style w:type="character" w:customStyle="1" w:styleId="eop">
    <w:name w:val="eop"/>
    <w:basedOn w:val="DefaultParagraphFont"/>
    <w:rsid w:val="00B266EE"/>
  </w:style>
  <w:style w:type="character" w:styleId="PlaceholderText">
    <w:name w:val="Placeholder Text"/>
    <w:uiPriority w:val="99"/>
    <w:semiHidden/>
    <w:rsid w:val="00B266EE"/>
    <w:rPr>
      <w:color w:val="808080"/>
    </w:rPr>
  </w:style>
  <w:style w:type="paragraph" w:customStyle="1" w:styleId="Headding2">
    <w:name w:val="Headding 2"/>
    <w:basedOn w:val="Normal"/>
    <w:rsid w:val="00B266EE"/>
    <w:pPr>
      <w:keepNext/>
      <w:widowControl/>
      <w:tabs>
        <w:tab w:val="num" w:pos="850"/>
      </w:tabs>
      <w:spacing w:before="120" w:after="120"/>
      <w:ind w:left="850" w:hanging="850"/>
      <w:jc w:val="both"/>
      <w:outlineLvl w:val="1"/>
    </w:pPr>
    <w:rPr>
      <w:b/>
      <w:bCs/>
      <w:noProof/>
      <w:szCs w:val="26"/>
    </w:rPr>
  </w:style>
  <w:style w:type="paragraph" w:customStyle="1" w:styleId="Heading">
    <w:name w:val="Heading"/>
    <w:basedOn w:val="Heading3"/>
    <w:rsid w:val="00B266EE"/>
    <w:pPr>
      <w:numPr>
        <w:numId w:val="0"/>
      </w:numPr>
      <w:tabs>
        <w:tab w:val="num" w:pos="850"/>
      </w:tabs>
      <w:spacing w:before="120" w:after="120"/>
      <w:ind w:left="850" w:hanging="850"/>
      <w:jc w:val="both"/>
    </w:pPr>
    <w:rPr>
      <w:rFonts w:ascii="Times New Roman" w:hAnsi="Times New Roman"/>
      <w:bCs/>
      <w:i/>
      <w:noProof/>
      <w:szCs w:val="24"/>
      <w:lang w:val="lt-LT" w:eastAsia="en-GB"/>
    </w:rPr>
  </w:style>
  <w:style w:type="paragraph" w:customStyle="1" w:styleId="1111">
    <w:name w:val="1.1.1.1"/>
    <w:basedOn w:val="Heading"/>
    <w:rsid w:val="00B266EE"/>
  </w:style>
  <w:style w:type="paragraph" w:customStyle="1" w:styleId="1ListNumberLevel2">
    <w:name w:val="1.List Number (Level 2)"/>
    <w:basedOn w:val="ListNumberLevel2"/>
    <w:rsid w:val="00B266EE"/>
  </w:style>
  <w:style w:type="paragraph" w:customStyle="1" w:styleId="2ListNumberLevel2">
    <w:name w:val="2.List Number (Level 2)"/>
    <w:basedOn w:val="ListNumberLevel2"/>
    <w:rsid w:val="00B266EE"/>
  </w:style>
  <w:style w:type="paragraph" w:customStyle="1" w:styleId="3ListNumberLevel2">
    <w:name w:val="3.List Number (Level 2)"/>
    <w:basedOn w:val="ListNumberLevel2"/>
    <w:rsid w:val="00B266EE"/>
  </w:style>
  <w:style w:type="paragraph" w:customStyle="1" w:styleId="4ListNumberLevel2">
    <w:name w:val="4.List Number (Level 2)"/>
    <w:basedOn w:val="ListNumberLevel2"/>
    <w:rsid w:val="00B266EE"/>
  </w:style>
  <w:style w:type="paragraph" w:customStyle="1" w:styleId="aListNumberLevel2">
    <w:name w:val="aList Number (Level 2)"/>
    <w:basedOn w:val="ListNumberLevel2"/>
    <w:rsid w:val="00B266EE"/>
  </w:style>
  <w:style w:type="paragraph" w:customStyle="1" w:styleId="aListNumberLevel20">
    <w:name w:val="a.List Number (Level 2)"/>
    <w:basedOn w:val="ListNumberLevel2"/>
    <w:rsid w:val="00B266EE"/>
  </w:style>
  <w:style w:type="paragraph" w:customStyle="1" w:styleId="iListNumberLevel3">
    <w:name w:val="i.List Number (Level 3)"/>
    <w:basedOn w:val="ListNumberLevel3"/>
    <w:rsid w:val="00B266EE"/>
  </w:style>
  <w:style w:type="paragraph" w:customStyle="1" w:styleId="FichedimpactPMEtitre">
    <w:name w:val="Fiche d'impact PME titre"/>
    <w:basedOn w:val="Normal"/>
    <w:next w:val="Normal"/>
    <w:uiPriority w:val="99"/>
    <w:rsid w:val="00B266EE"/>
    <w:pPr>
      <w:widowControl/>
      <w:autoSpaceDE w:val="0"/>
      <w:autoSpaceDN w:val="0"/>
      <w:spacing w:before="120" w:after="120"/>
      <w:jc w:val="center"/>
    </w:pPr>
    <w:rPr>
      <w:b/>
      <w:bCs/>
      <w:szCs w:val="24"/>
      <w:lang w:val="fr-FR"/>
    </w:rPr>
  </w:style>
  <w:style w:type="paragraph" w:customStyle="1" w:styleId="Fichefinanciretextetable">
    <w:name w:val="Fiche financière texte (table)"/>
    <w:basedOn w:val="Normal"/>
    <w:uiPriority w:val="99"/>
    <w:rsid w:val="00B266EE"/>
    <w:pPr>
      <w:widowControl/>
      <w:autoSpaceDE w:val="0"/>
      <w:autoSpaceDN w:val="0"/>
    </w:pPr>
    <w:rPr>
      <w:sz w:val="20"/>
      <w:lang w:val="fr-FR"/>
    </w:rPr>
  </w:style>
  <w:style w:type="paragraph" w:customStyle="1" w:styleId="Fichefinanciretitreactetable">
    <w:name w:val="Fiche financière titre (acte table)"/>
    <w:basedOn w:val="Normal"/>
    <w:next w:val="Normal"/>
    <w:uiPriority w:val="99"/>
    <w:rsid w:val="00B266EE"/>
    <w:pPr>
      <w:widowControl/>
      <w:autoSpaceDE w:val="0"/>
      <w:autoSpaceDN w:val="0"/>
      <w:spacing w:before="120" w:after="120"/>
      <w:jc w:val="center"/>
    </w:pPr>
    <w:rPr>
      <w:b/>
      <w:bCs/>
      <w:sz w:val="40"/>
      <w:szCs w:val="40"/>
      <w:lang w:val="fr-FR"/>
    </w:rPr>
  </w:style>
  <w:style w:type="paragraph" w:customStyle="1" w:styleId="Fichefinanciretitreacte">
    <w:name w:val="Fiche financière titre (acte)"/>
    <w:basedOn w:val="Normal"/>
    <w:next w:val="Normal"/>
    <w:uiPriority w:val="99"/>
    <w:rsid w:val="00B266EE"/>
    <w:pPr>
      <w:widowControl/>
      <w:autoSpaceDE w:val="0"/>
      <w:autoSpaceDN w:val="0"/>
      <w:spacing w:before="120" w:after="120"/>
      <w:jc w:val="center"/>
    </w:pPr>
    <w:rPr>
      <w:b/>
      <w:bCs/>
      <w:szCs w:val="24"/>
      <w:u w:val="single"/>
      <w:lang w:val="fr-FR"/>
    </w:rPr>
  </w:style>
  <w:style w:type="paragraph" w:customStyle="1" w:styleId="Fichefinanciretitretable">
    <w:name w:val="Fiche financière titre (table)"/>
    <w:basedOn w:val="Normal"/>
    <w:uiPriority w:val="99"/>
    <w:rsid w:val="00B266EE"/>
    <w:pPr>
      <w:widowControl/>
      <w:autoSpaceDE w:val="0"/>
      <w:autoSpaceDN w:val="0"/>
      <w:spacing w:before="120" w:after="120"/>
      <w:jc w:val="center"/>
    </w:pPr>
    <w:rPr>
      <w:b/>
      <w:bCs/>
      <w:sz w:val="40"/>
      <w:szCs w:val="40"/>
      <w:lang w:val="fr-FR"/>
    </w:rPr>
  </w:style>
  <w:style w:type="paragraph" w:styleId="TOAHeading">
    <w:name w:val="toa heading"/>
    <w:basedOn w:val="Normal"/>
    <w:next w:val="Normal"/>
    <w:uiPriority w:val="99"/>
    <w:rsid w:val="00B266EE"/>
    <w:pPr>
      <w:widowControl/>
      <w:autoSpaceDE w:val="0"/>
      <w:autoSpaceDN w:val="0"/>
      <w:spacing w:before="120" w:after="120"/>
      <w:jc w:val="both"/>
    </w:pPr>
    <w:rPr>
      <w:rFonts w:ascii="Arial" w:hAnsi="Arial" w:cs="Arial"/>
      <w:b/>
      <w:bCs/>
      <w:szCs w:val="24"/>
      <w:lang w:val="fr-FR"/>
    </w:rPr>
  </w:style>
  <w:style w:type="character" w:customStyle="1" w:styleId="CRTextDeleted">
    <w:name w:val="CR TextDeleted"/>
    <w:uiPriority w:val="99"/>
    <w:rsid w:val="00B266EE"/>
    <w:rPr>
      <w:rFonts w:cs="Times New Roman"/>
    </w:rPr>
  </w:style>
  <w:style w:type="paragraph" w:customStyle="1" w:styleId="Titredumodificateur">
    <w:name w:val="Titre du modificateur"/>
    <w:basedOn w:val="Normal"/>
    <w:next w:val="Annexetitrefichefinacte"/>
    <w:uiPriority w:val="99"/>
    <w:rsid w:val="00B266EE"/>
    <w:pPr>
      <w:widowControl/>
      <w:autoSpaceDE w:val="0"/>
      <w:autoSpaceDN w:val="0"/>
      <w:spacing w:before="240" w:after="60"/>
    </w:pPr>
    <w:rPr>
      <w:b/>
      <w:bCs/>
      <w:szCs w:val="24"/>
      <w:lang w:val="en-US"/>
    </w:rPr>
  </w:style>
  <w:style w:type="paragraph" w:customStyle="1" w:styleId="Referencedumodificateur">
    <w:name w:val="Reference du modificateur"/>
    <w:basedOn w:val="Normal"/>
    <w:next w:val="Annexetitrefichefinglobale"/>
    <w:uiPriority w:val="99"/>
    <w:rsid w:val="00B266EE"/>
    <w:pPr>
      <w:widowControl/>
      <w:autoSpaceDE w:val="0"/>
      <w:autoSpaceDN w:val="0"/>
      <w:spacing w:after="120"/>
    </w:pPr>
    <w:rPr>
      <w:szCs w:val="24"/>
      <w:lang w:val="en-US"/>
    </w:rPr>
  </w:style>
  <w:style w:type="character" w:customStyle="1" w:styleId="2">
    <w:name w:val="2"/>
    <w:rsid w:val="00B266EE"/>
  </w:style>
  <w:style w:type="character" w:customStyle="1" w:styleId="5">
    <w:name w:val="5"/>
    <w:rsid w:val="00B266EE"/>
  </w:style>
  <w:style w:type="character" w:styleId="HTMLDefinition">
    <w:name w:val="HTML Definition"/>
    <w:uiPriority w:val="99"/>
    <w:unhideWhenUsed/>
    <w:rsid w:val="00B266EE"/>
    <w:rPr>
      <w:rFonts w:cs="Times New Roman"/>
      <w:i/>
    </w:rPr>
  </w:style>
  <w:style w:type="character" w:customStyle="1" w:styleId="-5">
    <w:name w:val="-5"/>
    <w:rsid w:val="00B266EE"/>
  </w:style>
  <w:style w:type="character" w:customStyle="1" w:styleId="-6">
    <w:name w:val="-6"/>
    <w:rsid w:val="00B266EE"/>
  </w:style>
  <w:style w:type="character" w:customStyle="1" w:styleId="-3">
    <w:name w:val="-3"/>
    <w:rsid w:val="00B266EE"/>
  </w:style>
  <w:style w:type="character" w:customStyle="1" w:styleId="Bodytext2">
    <w:name w:val="Body text|2_"/>
    <w:link w:val="Bodytext20"/>
    <w:locked/>
    <w:rsid w:val="00B266EE"/>
    <w:rPr>
      <w:sz w:val="19"/>
      <w:shd w:val="clear" w:color="auto" w:fill="FFFFFF"/>
    </w:rPr>
  </w:style>
  <w:style w:type="paragraph" w:customStyle="1" w:styleId="Bodytext20">
    <w:name w:val="Body text|2"/>
    <w:basedOn w:val="Normal"/>
    <w:link w:val="Bodytext2"/>
    <w:qFormat/>
    <w:rsid w:val="00B266EE"/>
    <w:pPr>
      <w:shd w:val="clear" w:color="auto" w:fill="FFFFFF"/>
      <w:spacing w:after="760" w:line="326" w:lineRule="exact"/>
      <w:ind w:hanging="320"/>
      <w:jc w:val="center"/>
    </w:pPr>
    <w:rPr>
      <w:sz w:val="19"/>
      <w:lang w:val="en-GB"/>
    </w:rPr>
  </w:style>
  <w:style w:type="character" w:customStyle="1" w:styleId="Bodytext27pt">
    <w:name w:val="Body text|2 + 7 pt"/>
    <w:semiHidden/>
    <w:unhideWhenUsed/>
    <w:rsid w:val="00B266EE"/>
    <w:rPr>
      <w:rFonts w:ascii="Times New Roman" w:hAnsi="Times New Roman"/>
      <w:color w:val="231F20"/>
      <w:spacing w:val="0"/>
      <w:w w:val="100"/>
      <w:position w:val="0"/>
      <w:sz w:val="14"/>
      <w:shd w:val="clear" w:color="auto" w:fill="FFFFFF"/>
      <w:lang w:val="en-US" w:eastAsia="en-US"/>
    </w:rPr>
  </w:style>
  <w:style w:type="character" w:customStyle="1" w:styleId="Bodytext28pt">
    <w:name w:val="Body text|2 + 8 pt"/>
    <w:semiHidden/>
    <w:unhideWhenUsed/>
    <w:rsid w:val="00B266EE"/>
    <w:rPr>
      <w:rFonts w:ascii="Times New Roman" w:hAnsi="Times New Roman"/>
      <w:color w:val="231F20"/>
      <w:spacing w:val="0"/>
      <w:w w:val="100"/>
      <w:position w:val="0"/>
      <w:sz w:val="16"/>
      <w:u w:val="none"/>
      <w:shd w:val="clear" w:color="auto" w:fill="FFFFFF"/>
      <w:lang w:val="en-US" w:eastAsia="en-US"/>
    </w:rPr>
  </w:style>
  <w:style w:type="paragraph" w:styleId="BodyText">
    <w:name w:val="Body Text"/>
    <w:basedOn w:val="Normal"/>
    <w:link w:val="BodyTextChar"/>
    <w:uiPriority w:val="1"/>
    <w:unhideWhenUsed/>
    <w:qFormat/>
    <w:rsid w:val="00B266EE"/>
    <w:pPr>
      <w:widowControl/>
      <w:spacing w:after="160" w:line="276" w:lineRule="auto"/>
    </w:pPr>
    <w:rPr>
      <w:rFonts w:ascii="Calibri" w:hAnsi="Calibri" w:cs="Arial"/>
      <w:sz w:val="22"/>
      <w:szCs w:val="22"/>
    </w:rPr>
  </w:style>
  <w:style w:type="character" w:customStyle="1" w:styleId="BodyTextChar">
    <w:name w:val="Body Text Char"/>
    <w:basedOn w:val="DefaultParagraphFont"/>
    <w:link w:val="BodyText"/>
    <w:uiPriority w:val="1"/>
    <w:rsid w:val="00B266EE"/>
    <w:rPr>
      <w:rFonts w:ascii="Calibri" w:hAnsi="Calibri" w:cs="Arial"/>
      <w:sz w:val="22"/>
      <w:szCs w:val="22"/>
      <w:lang w:val="lt-LT"/>
    </w:rPr>
  </w:style>
  <w:style w:type="paragraph" w:customStyle="1" w:styleId="paragraph">
    <w:name w:val="paragraph"/>
    <w:basedOn w:val="Normal"/>
    <w:rsid w:val="00B266EE"/>
    <w:pPr>
      <w:widowControl/>
      <w:spacing w:before="100" w:beforeAutospacing="1" w:after="100" w:afterAutospacing="1"/>
    </w:pPr>
    <w:rPr>
      <w:szCs w:val="24"/>
      <w:lang w:val="en-US" w:eastAsia="en-US"/>
    </w:rPr>
  </w:style>
  <w:style w:type="character" w:customStyle="1" w:styleId="UnresolvedMention1">
    <w:name w:val="Unresolved Mention1"/>
    <w:uiPriority w:val="99"/>
    <w:unhideWhenUsed/>
    <w:rsid w:val="00B266EE"/>
    <w:rPr>
      <w:color w:val="605E5C"/>
      <w:shd w:val="clear" w:color="auto" w:fill="E1DFDD"/>
    </w:rPr>
  </w:style>
  <w:style w:type="character" w:customStyle="1" w:styleId="jlqj4b">
    <w:name w:val="jlqj4b"/>
    <w:rsid w:val="00B266EE"/>
  </w:style>
  <w:style w:type="paragraph" w:customStyle="1" w:styleId="norm">
    <w:name w:val="norm"/>
    <w:basedOn w:val="Normal"/>
    <w:rsid w:val="00B266EE"/>
    <w:pPr>
      <w:widowControl/>
      <w:spacing w:before="100" w:beforeAutospacing="1" w:after="100" w:afterAutospacing="1"/>
    </w:pPr>
    <w:rPr>
      <w:szCs w:val="24"/>
      <w:lang w:val="sv-SE" w:eastAsia="sv-SE"/>
    </w:rPr>
  </w:style>
  <w:style w:type="paragraph" w:customStyle="1" w:styleId="title-gr-seq-level-1">
    <w:name w:val="title-gr-seq-level-1"/>
    <w:basedOn w:val="Normal"/>
    <w:rsid w:val="00B266EE"/>
    <w:pPr>
      <w:widowControl/>
      <w:spacing w:before="100" w:beforeAutospacing="1" w:after="100" w:afterAutospacing="1"/>
    </w:pPr>
    <w:rPr>
      <w:szCs w:val="24"/>
      <w:lang w:val="sv-SE" w:eastAsia="sv-SE"/>
    </w:rPr>
  </w:style>
  <w:style w:type="character" w:customStyle="1" w:styleId="boldface">
    <w:name w:val="boldface"/>
    <w:rsid w:val="00B266EE"/>
  </w:style>
  <w:style w:type="paragraph" w:customStyle="1" w:styleId="tbl-norm">
    <w:name w:val="tbl-norm"/>
    <w:basedOn w:val="Normal"/>
    <w:rsid w:val="00B266EE"/>
    <w:pPr>
      <w:widowControl/>
      <w:spacing w:before="100" w:beforeAutospacing="1" w:after="100" w:afterAutospacing="1"/>
    </w:pPr>
    <w:rPr>
      <w:szCs w:val="24"/>
      <w:lang w:val="sv-SE" w:eastAsia="sv-SE"/>
    </w:rPr>
  </w:style>
  <w:style w:type="character" w:customStyle="1" w:styleId="UnresolvedMention2">
    <w:name w:val="Unresolved Mention2"/>
    <w:uiPriority w:val="99"/>
    <w:unhideWhenUsed/>
    <w:rsid w:val="00B266EE"/>
    <w:rPr>
      <w:color w:val="605E5C"/>
      <w:shd w:val="clear" w:color="auto" w:fill="E1DFDD"/>
    </w:rPr>
  </w:style>
  <w:style w:type="character" w:customStyle="1" w:styleId="Mention1">
    <w:name w:val="Mention1"/>
    <w:uiPriority w:val="99"/>
    <w:unhideWhenUsed/>
    <w:rsid w:val="00B266EE"/>
    <w:rPr>
      <w:color w:val="2B579A"/>
      <w:shd w:val="clear" w:color="auto" w:fill="E6E6E6"/>
    </w:rPr>
  </w:style>
  <w:style w:type="character" w:customStyle="1" w:styleId="UnresolvedMention3">
    <w:name w:val="Unresolved Mention3"/>
    <w:uiPriority w:val="99"/>
    <w:unhideWhenUsed/>
    <w:rsid w:val="00B266EE"/>
    <w:rPr>
      <w:color w:val="605E5C"/>
      <w:shd w:val="clear" w:color="auto" w:fill="E1DFDD"/>
    </w:rPr>
  </w:style>
  <w:style w:type="character" w:customStyle="1" w:styleId="Mention2">
    <w:name w:val="Mention2"/>
    <w:uiPriority w:val="99"/>
    <w:unhideWhenUsed/>
    <w:rsid w:val="00B266EE"/>
    <w:rPr>
      <w:color w:val="2B579A"/>
      <w:shd w:val="clear" w:color="auto" w:fill="E1DFDD"/>
    </w:rPr>
  </w:style>
  <w:style w:type="character" w:customStyle="1" w:styleId="UnresolvedMention4">
    <w:name w:val="Unresolved Mention4"/>
    <w:uiPriority w:val="99"/>
    <w:unhideWhenUsed/>
    <w:rsid w:val="00B266EE"/>
    <w:rPr>
      <w:color w:val="605E5C"/>
      <w:shd w:val="clear" w:color="auto" w:fill="E1DFDD"/>
    </w:rPr>
  </w:style>
  <w:style w:type="character" w:customStyle="1" w:styleId="Mention3">
    <w:name w:val="Mention3"/>
    <w:uiPriority w:val="99"/>
    <w:unhideWhenUsed/>
    <w:rsid w:val="00B266EE"/>
    <w:rPr>
      <w:color w:val="2B579A"/>
      <w:shd w:val="clear" w:color="auto" w:fill="E1DFDD"/>
    </w:rPr>
  </w:style>
  <w:style w:type="character" w:customStyle="1" w:styleId="UnresolvedMention5">
    <w:name w:val="Unresolved Mention5"/>
    <w:uiPriority w:val="99"/>
    <w:unhideWhenUsed/>
    <w:rsid w:val="00B266EE"/>
    <w:rPr>
      <w:color w:val="605E5C"/>
      <w:shd w:val="clear" w:color="auto" w:fill="E1DFDD"/>
    </w:rPr>
  </w:style>
  <w:style w:type="character" w:customStyle="1" w:styleId="Mention4">
    <w:name w:val="Mention4"/>
    <w:uiPriority w:val="99"/>
    <w:unhideWhenUsed/>
    <w:rsid w:val="00B266EE"/>
    <w:rPr>
      <w:color w:val="2B579A"/>
      <w:shd w:val="clear" w:color="auto" w:fill="E1DFDD"/>
    </w:rPr>
  </w:style>
  <w:style w:type="character" w:customStyle="1" w:styleId="UnresolvedMention6">
    <w:name w:val="Unresolved Mention6"/>
    <w:uiPriority w:val="99"/>
    <w:unhideWhenUsed/>
    <w:rsid w:val="00B266EE"/>
    <w:rPr>
      <w:color w:val="605E5C"/>
      <w:shd w:val="clear" w:color="auto" w:fill="E1DFDD"/>
    </w:rPr>
  </w:style>
  <w:style w:type="character" w:customStyle="1" w:styleId="Mention5">
    <w:name w:val="Mention5"/>
    <w:uiPriority w:val="99"/>
    <w:unhideWhenUsed/>
    <w:rsid w:val="00B266EE"/>
    <w:rPr>
      <w:color w:val="2B579A"/>
      <w:shd w:val="clear" w:color="auto" w:fill="E1DFDD"/>
    </w:rPr>
  </w:style>
  <w:style w:type="character" w:customStyle="1" w:styleId="UnresolvedMention7">
    <w:name w:val="Unresolved Mention7"/>
    <w:uiPriority w:val="99"/>
    <w:unhideWhenUsed/>
    <w:rsid w:val="00B266EE"/>
    <w:rPr>
      <w:color w:val="605E5C"/>
      <w:shd w:val="clear" w:color="auto" w:fill="E1DFDD"/>
    </w:rPr>
  </w:style>
  <w:style w:type="character" w:customStyle="1" w:styleId="Mention6">
    <w:name w:val="Mention6"/>
    <w:uiPriority w:val="99"/>
    <w:unhideWhenUsed/>
    <w:rsid w:val="00B266EE"/>
    <w:rPr>
      <w:color w:val="2B579A"/>
      <w:shd w:val="clear" w:color="auto" w:fill="E1DFDD"/>
    </w:rPr>
  </w:style>
  <w:style w:type="character" w:customStyle="1" w:styleId="superscript">
    <w:name w:val="superscript"/>
    <w:rsid w:val="00B266EE"/>
  </w:style>
  <w:style w:type="character" w:customStyle="1" w:styleId="tabchar">
    <w:name w:val="tabchar"/>
    <w:rsid w:val="00B266EE"/>
  </w:style>
  <w:style w:type="character" w:customStyle="1" w:styleId="UnresolvedMention8">
    <w:name w:val="Unresolved Mention8"/>
    <w:uiPriority w:val="99"/>
    <w:unhideWhenUsed/>
    <w:rsid w:val="00B266EE"/>
    <w:rPr>
      <w:rFonts w:cs="Times New Roman"/>
      <w:color w:val="605E5C"/>
      <w:shd w:val="clear" w:color="auto" w:fill="E1DFDD"/>
    </w:rPr>
  </w:style>
  <w:style w:type="character" w:customStyle="1" w:styleId="Mention7">
    <w:name w:val="Mention7"/>
    <w:uiPriority w:val="99"/>
    <w:unhideWhenUsed/>
    <w:rsid w:val="00B266EE"/>
    <w:rPr>
      <w:rFonts w:cs="Times New Roman"/>
      <w:color w:val="2B579A"/>
      <w:shd w:val="clear" w:color="auto" w:fill="E1DFDD"/>
    </w:rPr>
  </w:style>
  <w:style w:type="table" w:customStyle="1" w:styleId="TableGrid11">
    <w:name w:val="Table Grid11"/>
    <w:basedOn w:val="TableNormal"/>
    <w:next w:val="TableGrid"/>
    <w:uiPriority w:val="59"/>
    <w:rsid w:val="00B266EE"/>
    <w:rPr>
      <w:rFonts w:ascii="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Mention71">
    <w:name w:val="Mention71"/>
    <w:uiPriority w:val="99"/>
    <w:unhideWhenUsed/>
    <w:rsid w:val="00B266EE"/>
    <w:rPr>
      <w:color w:val="2B579A"/>
      <w:shd w:val="clear" w:color="auto" w:fill="E1DFDD"/>
    </w:rPr>
  </w:style>
  <w:style w:type="paragraph" w:customStyle="1" w:styleId="title-bold">
    <w:name w:val="title-bold"/>
    <w:basedOn w:val="Normal"/>
    <w:rsid w:val="00B266EE"/>
    <w:pPr>
      <w:widowControl/>
      <w:spacing w:before="100" w:beforeAutospacing="1" w:after="100" w:afterAutospacing="1"/>
    </w:pPr>
    <w:rPr>
      <w:szCs w:val="24"/>
      <w:lang w:val="en-US" w:eastAsia="en-US"/>
    </w:rPr>
  </w:style>
  <w:style w:type="character" w:customStyle="1" w:styleId="ltkoo">
    <w:name w:val="ltkoo"/>
    <w:rsid w:val="00B266EE"/>
    <w:rPr>
      <w:rFonts w:cs="Times New Roman"/>
    </w:rPr>
  </w:style>
  <w:style w:type="character" w:customStyle="1" w:styleId="fe69if">
    <w:name w:val="fe69if"/>
    <w:rsid w:val="00B266EE"/>
    <w:rPr>
      <w:rFonts w:cs="Times New Roman"/>
    </w:rPr>
  </w:style>
  <w:style w:type="character" w:customStyle="1" w:styleId="yrbpuc">
    <w:name w:val="yrbpuc"/>
    <w:rsid w:val="00B266EE"/>
    <w:rPr>
      <w:rFonts w:cs="Times New Roman"/>
    </w:rPr>
  </w:style>
  <w:style w:type="character" w:customStyle="1" w:styleId="UnresolvedMention81">
    <w:name w:val="Unresolved Mention81"/>
    <w:uiPriority w:val="99"/>
    <w:unhideWhenUsed/>
    <w:rsid w:val="00B266EE"/>
    <w:rPr>
      <w:color w:val="605E5C"/>
      <w:shd w:val="clear" w:color="auto" w:fill="E1DFDD"/>
    </w:rPr>
  </w:style>
  <w:style w:type="character" w:customStyle="1" w:styleId="Mention8">
    <w:name w:val="Mention8"/>
    <w:uiPriority w:val="99"/>
    <w:unhideWhenUsed/>
    <w:rsid w:val="00B266EE"/>
    <w:rPr>
      <w:color w:val="2B579A"/>
      <w:shd w:val="clear" w:color="auto" w:fill="E1DFDD"/>
    </w:rPr>
  </w:style>
  <w:style w:type="paragraph" w:customStyle="1" w:styleId="JRCText">
    <w:name w:val="JRC_Text"/>
    <w:basedOn w:val="Normal"/>
    <w:qFormat/>
    <w:rsid w:val="00B266EE"/>
    <w:pPr>
      <w:widowControl/>
      <w:spacing w:before="120" w:after="120"/>
      <w:jc w:val="both"/>
    </w:pPr>
    <w:rPr>
      <w:rFonts w:ascii="Verdana" w:hAnsi="Verdana"/>
      <w:sz w:val="20"/>
      <w:szCs w:val="22"/>
      <w:lang w:eastAsia="en-US"/>
    </w:rPr>
  </w:style>
  <w:style w:type="character" w:customStyle="1" w:styleId="scxw243032748">
    <w:name w:val="scxw243032748"/>
    <w:rsid w:val="00B266EE"/>
    <w:rPr>
      <w:rFonts w:cs="Times New Roman"/>
    </w:rPr>
  </w:style>
  <w:style w:type="character" w:customStyle="1" w:styleId="UnresolvedMention9">
    <w:name w:val="Unresolved Mention9"/>
    <w:uiPriority w:val="99"/>
    <w:unhideWhenUsed/>
    <w:rsid w:val="00B266EE"/>
    <w:rPr>
      <w:color w:val="605E5C"/>
      <w:shd w:val="clear" w:color="auto" w:fill="E1DFDD"/>
    </w:rPr>
  </w:style>
  <w:style w:type="character" w:customStyle="1" w:styleId="Mention9">
    <w:name w:val="Mention9"/>
    <w:uiPriority w:val="99"/>
    <w:unhideWhenUsed/>
    <w:rsid w:val="00B266EE"/>
    <w:rPr>
      <w:color w:val="2B579A"/>
      <w:shd w:val="clear" w:color="auto" w:fill="E1DFDD"/>
    </w:rPr>
  </w:style>
  <w:style w:type="character" w:customStyle="1" w:styleId="UnresolvedMention10">
    <w:name w:val="Unresolved Mention10"/>
    <w:uiPriority w:val="99"/>
    <w:unhideWhenUsed/>
    <w:rsid w:val="00B266EE"/>
    <w:rPr>
      <w:color w:val="605E5C"/>
      <w:shd w:val="clear" w:color="auto" w:fill="E1DFDD"/>
    </w:rPr>
  </w:style>
  <w:style w:type="character" w:customStyle="1" w:styleId="Mention10">
    <w:name w:val="Mention10"/>
    <w:uiPriority w:val="99"/>
    <w:unhideWhenUsed/>
    <w:rsid w:val="00B266EE"/>
    <w:rPr>
      <w:color w:val="2B579A"/>
      <w:shd w:val="clear" w:color="auto" w:fill="E1DFDD"/>
    </w:rPr>
  </w:style>
  <w:style w:type="paragraph" w:customStyle="1" w:styleId="NumPar1">
    <w:name w:val="NumPar1"/>
    <w:basedOn w:val="Point1letter"/>
    <w:rsid w:val="00B266EE"/>
    <w:pPr>
      <w:numPr>
        <w:numId w:val="1"/>
      </w:numPr>
    </w:pPr>
    <w:rPr>
      <w:rFonts w:eastAsia="Calibri"/>
    </w:rPr>
  </w:style>
  <w:style w:type="paragraph" w:customStyle="1" w:styleId="Typududocument">
    <w:name w:val="Typu du document"/>
    <w:basedOn w:val="Normal"/>
    <w:rsid w:val="00B266EE"/>
    <w:pPr>
      <w:widowControl/>
      <w:spacing w:before="360"/>
      <w:jc w:val="center"/>
    </w:pPr>
    <w:rPr>
      <w:rFonts w:eastAsia="Calibri"/>
      <w:b/>
      <w:bCs/>
      <w:szCs w:val="22"/>
      <w:lang w:eastAsia="en-US"/>
    </w:rPr>
  </w:style>
  <w:style w:type="character" w:customStyle="1" w:styleId="filetitle">
    <w:name w:val="file__title"/>
    <w:basedOn w:val="DefaultParagraphFont"/>
    <w:rsid w:val="00B266EE"/>
  </w:style>
  <w:style w:type="paragraph" w:customStyle="1" w:styleId="DoFait">
    <w:name w:val="DoFait à"/>
    <w:basedOn w:val="Fait"/>
    <w:rsid w:val="00B266EE"/>
  </w:style>
  <w:style w:type="paragraph" w:customStyle="1" w:styleId="Fait">
    <w:name w:val="Fait à"/>
    <w:basedOn w:val="Normal"/>
    <w:next w:val="Institutionquisigne"/>
    <w:rsid w:val="00B266EE"/>
    <w:pPr>
      <w:keepNext/>
      <w:widowControl/>
      <w:spacing w:before="120"/>
      <w:jc w:val="both"/>
    </w:pPr>
    <w:rPr>
      <w:rFonts w:eastAsia="Calibri"/>
      <w:szCs w:val="22"/>
      <w:lang w:eastAsia="en-US"/>
    </w:rPr>
  </w:style>
  <w:style w:type="paragraph" w:customStyle="1" w:styleId="Institutionquisigne">
    <w:name w:val="Institution qui signe"/>
    <w:basedOn w:val="Normal"/>
    <w:next w:val="Personnequisigne"/>
    <w:rsid w:val="00B266EE"/>
    <w:pPr>
      <w:keepNext/>
      <w:widowControl/>
      <w:tabs>
        <w:tab w:val="left" w:pos="4252"/>
      </w:tabs>
      <w:spacing w:before="720"/>
      <w:jc w:val="both"/>
    </w:pPr>
    <w:rPr>
      <w:rFonts w:eastAsia="Calibri"/>
      <w:i/>
      <w:szCs w:val="22"/>
      <w:lang w:eastAsia="en-US"/>
    </w:rPr>
  </w:style>
  <w:style w:type="paragraph" w:customStyle="1" w:styleId="Personnequisigne">
    <w:name w:val="Personne qui signe"/>
    <w:basedOn w:val="Normal"/>
    <w:next w:val="Institutionquisigne"/>
    <w:rsid w:val="00B266EE"/>
    <w:pPr>
      <w:widowControl/>
      <w:tabs>
        <w:tab w:val="left" w:pos="4252"/>
      </w:tabs>
    </w:pPr>
    <w:rPr>
      <w:rFonts w:eastAsia="Calibri"/>
      <w:i/>
      <w:szCs w:val="22"/>
      <w:lang w:eastAsia="en-US"/>
    </w:rPr>
  </w:style>
  <w:style w:type="paragraph" w:customStyle="1" w:styleId="Recital">
    <w:name w:val="Recital"/>
    <w:basedOn w:val="Normal"/>
    <w:rsid w:val="00B266EE"/>
    <w:pPr>
      <w:widowControl/>
      <w:spacing w:before="120" w:after="120"/>
      <w:jc w:val="both"/>
    </w:pPr>
    <w:rPr>
      <w:rFonts w:eastAsia="Calibri"/>
      <w:szCs w:val="22"/>
      <w:lang w:eastAsia="en-US"/>
    </w:rPr>
  </w:style>
  <w:style w:type="character" w:customStyle="1" w:styleId="UnresolvedMention11">
    <w:name w:val="Unresolved Mention11"/>
    <w:uiPriority w:val="99"/>
    <w:semiHidden/>
    <w:unhideWhenUsed/>
    <w:rsid w:val="00B266EE"/>
    <w:rPr>
      <w:color w:val="605E5C"/>
      <w:shd w:val="clear" w:color="auto" w:fill="E1DFDD"/>
    </w:rPr>
  </w:style>
  <w:style w:type="paragraph" w:styleId="TOC4">
    <w:name w:val="toc 4"/>
    <w:basedOn w:val="Normal"/>
    <w:next w:val="Normal"/>
    <w:uiPriority w:val="39"/>
    <w:unhideWhenUsed/>
    <w:rsid w:val="00B266EE"/>
    <w:pPr>
      <w:widowControl/>
      <w:tabs>
        <w:tab w:val="right" w:leader="dot" w:pos="9071"/>
      </w:tabs>
      <w:spacing w:before="60" w:after="120"/>
      <w:ind w:left="850" w:hanging="850"/>
    </w:pPr>
    <w:rPr>
      <w:rFonts w:eastAsia="Calibri"/>
      <w:szCs w:val="22"/>
      <w:lang w:eastAsia="en-US"/>
    </w:rPr>
  </w:style>
  <w:style w:type="paragraph" w:styleId="TOC5">
    <w:name w:val="toc 5"/>
    <w:basedOn w:val="Normal"/>
    <w:next w:val="Normal"/>
    <w:uiPriority w:val="39"/>
    <w:unhideWhenUsed/>
    <w:rsid w:val="00B266EE"/>
    <w:pPr>
      <w:widowControl/>
      <w:tabs>
        <w:tab w:val="right" w:leader="dot" w:pos="9071"/>
      </w:tabs>
      <w:spacing w:before="300" w:after="120"/>
    </w:pPr>
    <w:rPr>
      <w:rFonts w:eastAsia="Calibri"/>
      <w:szCs w:val="22"/>
      <w:lang w:eastAsia="en-US"/>
    </w:rPr>
  </w:style>
  <w:style w:type="paragraph" w:styleId="TOC6">
    <w:name w:val="toc 6"/>
    <w:basedOn w:val="Normal"/>
    <w:next w:val="Normal"/>
    <w:uiPriority w:val="39"/>
    <w:unhideWhenUsed/>
    <w:rsid w:val="00B266EE"/>
    <w:pPr>
      <w:widowControl/>
      <w:tabs>
        <w:tab w:val="right" w:leader="dot" w:pos="9071"/>
      </w:tabs>
      <w:spacing w:before="240" w:after="120"/>
    </w:pPr>
    <w:rPr>
      <w:rFonts w:eastAsia="Calibri"/>
      <w:szCs w:val="22"/>
      <w:lang w:eastAsia="en-US"/>
    </w:rPr>
  </w:style>
  <w:style w:type="paragraph" w:styleId="TOC7">
    <w:name w:val="toc 7"/>
    <w:basedOn w:val="Normal"/>
    <w:next w:val="Normal"/>
    <w:uiPriority w:val="39"/>
    <w:unhideWhenUsed/>
    <w:rsid w:val="00B266EE"/>
    <w:pPr>
      <w:widowControl/>
      <w:tabs>
        <w:tab w:val="right" w:leader="dot" w:pos="9071"/>
      </w:tabs>
      <w:spacing w:before="180" w:after="120"/>
    </w:pPr>
    <w:rPr>
      <w:rFonts w:eastAsia="Calibri"/>
      <w:szCs w:val="22"/>
      <w:lang w:eastAsia="en-US"/>
    </w:rPr>
  </w:style>
  <w:style w:type="paragraph" w:styleId="TOC8">
    <w:name w:val="toc 8"/>
    <w:basedOn w:val="Normal"/>
    <w:next w:val="Normal"/>
    <w:uiPriority w:val="39"/>
    <w:unhideWhenUsed/>
    <w:rsid w:val="00B266EE"/>
    <w:pPr>
      <w:widowControl/>
      <w:tabs>
        <w:tab w:val="right" w:leader="dot" w:pos="9071"/>
      </w:tabs>
      <w:spacing w:before="120" w:after="120"/>
    </w:pPr>
    <w:rPr>
      <w:rFonts w:eastAsia="Calibri"/>
      <w:szCs w:val="22"/>
      <w:lang w:eastAsia="en-US"/>
    </w:rPr>
  </w:style>
  <w:style w:type="paragraph" w:styleId="TOC9">
    <w:name w:val="toc 9"/>
    <w:basedOn w:val="Normal"/>
    <w:next w:val="Normal"/>
    <w:uiPriority w:val="39"/>
    <w:unhideWhenUsed/>
    <w:rsid w:val="00B266EE"/>
    <w:pPr>
      <w:widowControl/>
      <w:tabs>
        <w:tab w:val="right" w:leader="dot" w:pos="9071"/>
      </w:tabs>
      <w:spacing w:before="120" w:after="120"/>
      <w:ind w:left="1417" w:hanging="1417"/>
    </w:pPr>
    <w:rPr>
      <w:rFonts w:eastAsia="Calibri"/>
      <w:szCs w:val="22"/>
      <w:lang w:eastAsia="en-US"/>
    </w:rPr>
  </w:style>
  <w:style w:type="paragraph" w:customStyle="1" w:styleId="HeaderLandscape">
    <w:name w:val="HeaderLandscape"/>
    <w:basedOn w:val="Normal"/>
    <w:rsid w:val="00B266EE"/>
    <w:pPr>
      <w:widowControl/>
      <w:tabs>
        <w:tab w:val="center" w:pos="7285"/>
        <w:tab w:val="right" w:pos="14003"/>
      </w:tabs>
      <w:spacing w:after="120"/>
      <w:jc w:val="both"/>
    </w:pPr>
    <w:rPr>
      <w:rFonts w:eastAsia="Calibri"/>
      <w:szCs w:val="22"/>
      <w:lang w:eastAsia="en-US"/>
    </w:rPr>
  </w:style>
  <w:style w:type="paragraph" w:customStyle="1" w:styleId="FooterLandscape">
    <w:name w:val="FooterLandscape"/>
    <w:basedOn w:val="Normal"/>
    <w:rsid w:val="00B266EE"/>
    <w:pPr>
      <w:widowControl/>
      <w:tabs>
        <w:tab w:val="center" w:pos="7285"/>
        <w:tab w:val="center" w:pos="10913"/>
        <w:tab w:val="right" w:pos="15137"/>
      </w:tabs>
      <w:spacing w:before="360"/>
      <w:ind w:left="-567" w:right="-567"/>
    </w:pPr>
    <w:rPr>
      <w:rFonts w:eastAsia="Calibri"/>
      <w:szCs w:val="22"/>
      <w:lang w:eastAsia="en-US"/>
    </w:rPr>
  </w:style>
  <w:style w:type="paragraph" w:customStyle="1" w:styleId="HeaderSensitivity">
    <w:name w:val="Header Sensitivity"/>
    <w:basedOn w:val="Normal"/>
    <w:rsid w:val="00B266EE"/>
    <w:pPr>
      <w:widowControl/>
      <w:pBdr>
        <w:top w:val="single" w:sz="4" w:space="1" w:color="auto"/>
        <w:left w:val="single" w:sz="4" w:space="4" w:color="auto"/>
        <w:bottom w:val="single" w:sz="4" w:space="1" w:color="auto"/>
        <w:right w:val="single" w:sz="4" w:space="4" w:color="auto"/>
      </w:pBdr>
      <w:spacing w:after="120"/>
      <w:ind w:left="113" w:right="113"/>
      <w:jc w:val="center"/>
    </w:pPr>
    <w:rPr>
      <w:rFonts w:eastAsia="Calibri"/>
      <w:b/>
      <w:sz w:val="32"/>
      <w:szCs w:val="22"/>
      <w:lang w:eastAsia="en-US"/>
    </w:rPr>
  </w:style>
  <w:style w:type="paragraph" w:customStyle="1" w:styleId="HeaderSensitivityRight">
    <w:name w:val="Header Sensitivity Right"/>
    <w:basedOn w:val="Normal"/>
    <w:rsid w:val="00B266EE"/>
    <w:pPr>
      <w:widowControl/>
      <w:spacing w:after="120"/>
      <w:jc w:val="right"/>
    </w:pPr>
    <w:rPr>
      <w:rFonts w:eastAsia="Calibri"/>
      <w:sz w:val="28"/>
      <w:szCs w:val="22"/>
      <w:lang w:eastAsia="en-US"/>
    </w:rPr>
  </w:style>
  <w:style w:type="paragraph" w:customStyle="1" w:styleId="FooterSensitivity">
    <w:name w:val="Footer Sensitivity"/>
    <w:basedOn w:val="Normal"/>
    <w:rsid w:val="00B266EE"/>
    <w:pPr>
      <w:widowControl/>
      <w:pBdr>
        <w:top w:val="single" w:sz="4" w:space="1" w:color="auto"/>
        <w:left w:val="single" w:sz="4" w:space="4" w:color="auto"/>
        <w:bottom w:val="single" w:sz="4" w:space="1" w:color="auto"/>
        <w:right w:val="single" w:sz="4" w:space="4" w:color="auto"/>
      </w:pBdr>
      <w:spacing w:before="360"/>
      <w:ind w:left="113" w:right="113"/>
      <w:jc w:val="center"/>
    </w:pPr>
    <w:rPr>
      <w:rFonts w:eastAsia="Calibri"/>
      <w:b/>
      <w:sz w:val="32"/>
      <w:szCs w:val="22"/>
      <w:lang w:eastAsia="en-US"/>
    </w:rPr>
  </w:style>
  <w:style w:type="paragraph" w:customStyle="1" w:styleId="Text5">
    <w:name w:val="Text 5"/>
    <w:basedOn w:val="Normal"/>
    <w:rsid w:val="00B266EE"/>
    <w:pPr>
      <w:widowControl/>
      <w:spacing w:before="120" w:after="120"/>
      <w:ind w:left="3118"/>
      <w:jc w:val="both"/>
    </w:pPr>
    <w:rPr>
      <w:rFonts w:eastAsia="Calibri"/>
      <w:szCs w:val="22"/>
      <w:lang w:eastAsia="en-US"/>
    </w:rPr>
  </w:style>
  <w:style w:type="paragraph" w:customStyle="1" w:styleId="Text6">
    <w:name w:val="Text 6"/>
    <w:basedOn w:val="Normal"/>
    <w:rsid w:val="00B266EE"/>
    <w:pPr>
      <w:widowControl/>
      <w:spacing w:before="120" w:after="120"/>
      <w:ind w:left="3685"/>
      <w:jc w:val="both"/>
    </w:pPr>
    <w:rPr>
      <w:rFonts w:eastAsia="Calibri"/>
      <w:szCs w:val="22"/>
      <w:lang w:eastAsia="en-US"/>
    </w:rPr>
  </w:style>
  <w:style w:type="paragraph" w:customStyle="1" w:styleId="NormalCentered">
    <w:name w:val="Normal Centered"/>
    <w:basedOn w:val="Normal"/>
    <w:rsid w:val="00B266EE"/>
    <w:pPr>
      <w:widowControl/>
      <w:spacing w:before="120" w:after="120"/>
      <w:jc w:val="center"/>
    </w:pPr>
    <w:rPr>
      <w:rFonts w:eastAsia="Calibri"/>
      <w:szCs w:val="22"/>
      <w:lang w:eastAsia="en-US"/>
    </w:rPr>
  </w:style>
  <w:style w:type="paragraph" w:customStyle="1" w:styleId="NormalLeft">
    <w:name w:val="Normal Left"/>
    <w:basedOn w:val="Normal"/>
    <w:rsid w:val="00B266EE"/>
    <w:pPr>
      <w:widowControl/>
      <w:spacing w:before="120" w:after="120"/>
    </w:pPr>
    <w:rPr>
      <w:rFonts w:eastAsia="Calibri"/>
      <w:szCs w:val="22"/>
      <w:lang w:eastAsia="en-US"/>
    </w:rPr>
  </w:style>
  <w:style w:type="paragraph" w:customStyle="1" w:styleId="NormalRight">
    <w:name w:val="Normal Right"/>
    <w:basedOn w:val="Normal"/>
    <w:rsid w:val="00B266EE"/>
    <w:pPr>
      <w:widowControl/>
      <w:spacing w:before="120" w:after="120"/>
      <w:jc w:val="right"/>
    </w:pPr>
    <w:rPr>
      <w:rFonts w:eastAsia="Calibri"/>
      <w:szCs w:val="22"/>
      <w:lang w:eastAsia="en-US"/>
    </w:rPr>
  </w:style>
  <w:style w:type="paragraph" w:customStyle="1" w:styleId="QuotedText">
    <w:name w:val="Quoted Text"/>
    <w:basedOn w:val="Normal"/>
    <w:rsid w:val="00B266EE"/>
    <w:pPr>
      <w:widowControl/>
      <w:spacing w:before="120" w:after="120"/>
      <w:ind w:left="1417"/>
      <w:jc w:val="both"/>
    </w:pPr>
    <w:rPr>
      <w:rFonts w:eastAsia="Calibri"/>
      <w:szCs w:val="22"/>
      <w:lang w:eastAsia="en-US"/>
    </w:rPr>
  </w:style>
  <w:style w:type="paragraph" w:customStyle="1" w:styleId="Point0">
    <w:name w:val="Point 0"/>
    <w:basedOn w:val="Normal"/>
    <w:rsid w:val="00B266EE"/>
    <w:pPr>
      <w:widowControl/>
      <w:spacing w:before="120" w:after="120"/>
      <w:ind w:left="850" w:hanging="850"/>
      <w:jc w:val="both"/>
    </w:pPr>
    <w:rPr>
      <w:rFonts w:eastAsia="Calibri"/>
      <w:szCs w:val="22"/>
      <w:lang w:eastAsia="en-US"/>
    </w:rPr>
  </w:style>
  <w:style w:type="paragraph" w:customStyle="1" w:styleId="Point1">
    <w:name w:val="Point 1"/>
    <w:basedOn w:val="Normal"/>
    <w:rsid w:val="00B266EE"/>
    <w:pPr>
      <w:widowControl/>
      <w:spacing w:before="120" w:after="120"/>
      <w:ind w:left="1417" w:hanging="567"/>
      <w:jc w:val="both"/>
    </w:pPr>
    <w:rPr>
      <w:rFonts w:eastAsia="Calibri"/>
      <w:szCs w:val="22"/>
      <w:lang w:eastAsia="en-US"/>
    </w:rPr>
  </w:style>
  <w:style w:type="paragraph" w:customStyle="1" w:styleId="Point2">
    <w:name w:val="Point 2"/>
    <w:basedOn w:val="Normal"/>
    <w:rsid w:val="00B266EE"/>
    <w:pPr>
      <w:widowControl/>
      <w:spacing w:before="120" w:after="120"/>
      <w:ind w:left="1984" w:hanging="567"/>
      <w:jc w:val="both"/>
    </w:pPr>
    <w:rPr>
      <w:rFonts w:eastAsia="Calibri"/>
      <w:szCs w:val="22"/>
      <w:lang w:eastAsia="en-US"/>
    </w:rPr>
  </w:style>
  <w:style w:type="paragraph" w:customStyle="1" w:styleId="Point3">
    <w:name w:val="Point 3"/>
    <w:basedOn w:val="Normal"/>
    <w:rsid w:val="00B266EE"/>
    <w:pPr>
      <w:widowControl/>
      <w:spacing w:before="120" w:after="120"/>
      <w:ind w:left="2551" w:hanging="567"/>
      <w:jc w:val="both"/>
    </w:pPr>
    <w:rPr>
      <w:rFonts w:eastAsia="Calibri"/>
      <w:szCs w:val="22"/>
      <w:lang w:eastAsia="en-US"/>
    </w:rPr>
  </w:style>
  <w:style w:type="paragraph" w:customStyle="1" w:styleId="Point4">
    <w:name w:val="Point 4"/>
    <w:basedOn w:val="Normal"/>
    <w:rsid w:val="00B266EE"/>
    <w:pPr>
      <w:widowControl/>
      <w:spacing w:before="120" w:after="120"/>
      <w:ind w:left="3118" w:hanging="567"/>
      <w:jc w:val="both"/>
    </w:pPr>
    <w:rPr>
      <w:rFonts w:eastAsia="Calibri"/>
      <w:szCs w:val="22"/>
      <w:lang w:eastAsia="en-US"/>
    </w:rPr>
  </w:style>
  <w:style w:type="paragraph" w:customStyle="1" w:styleId="Point5">
    <w:name w:val="Point 5"/>
    <w:basedOn w:val="Normal"/>
    <w:rsid w:val="00B266EE"/>
    <w:pPr>
      <w:widowControl/>
      <w:spacing w:before="120" w:after="120"/>
      <w:ind w:left="3685" w:hanging="567"/>
      <w:jc w:val="both"/>
    </w:pPr>
    <w:rPr>
      <w:rFonts w:eastAsia="Calibri"/>
      <w:szCs w:val="22"/>
      <w:lang w:eastAsia="en-US"/>
    </w:rPr>
  </w:style>
  <w:style w:type="paragraph" w:customStyle="1" w:styleId="Tiret0">
    <w:name w:val="Tiret 0"/>
    <w:basedOn w:val="Point0"/>
    <w:rsid w:val="00B266EE"/>
    <w:pPr>
      <w:tabs>
        <w:tab w:val="num" w:pos="850"/>
      </w:tabs>
    </w:pPr>
  </w:style>
  <w:style w:type="paragraph" w:customStyle="1" w:styleId="Tiret1">
    <w:name w:val="Tiret 1"/>
    <w:basedOn w:val="Point1"/>
    <w:rsid w:val="00B266EE"/>
    <w:pPr>
      <w:numPr>
        <w:numId w:val="21"/>
      </w:numPr>
    </w:pPr>
  </w:style>
  <w:style w:type="paragraph" w:customStyle="1" w:styleId="Tiret2">
    <w:name w:val="Tiret 2"/>
    <w:basedOn w:val="Point2"/>
    <w:rsid w:val="00B266EE"/>
    <w:pPr>
      <w:numPr>
        <w:numId w:val="22"/>
      </w:numPr>
    </w:pPr>
  </w:style>
  <w:style w:type="paragraph" w:customStyle="1" w:styleId="Tiret3">
    <w:name w:val="Tiret 3"/>
    <w:basedOn w:val="Point3"/>
    <w:rsid w:val="00B266EE"/>
    <w:pPr>
      <w:numPr>
        <w:numId w:val="23"/>
      </w:numPr>
    </w:pPr>
  </w:style>
  <w:style w:type="paragraph" w:customStyle="1" w:styleId="Tiret4">
    <w:name w:val="Tiret 4"/>
    <w:basedOn w:val="Point4"/>
    <w:rsid w:val="00B266EE"/>
    <w:pPr>
      <w:numPr>
        <w:numId w:val="24"/>
      </w:numPr>
    </w:pPr>
  </w:style>
  <w:style w:type="paragraph" w:customStyle="1" w:styleId="Tiret5">
    <w:name w:val="Tiret 5"/>
    <w:basedOn w:val="Point5"/>
    <w:rsid w:val="00B266EE"/>
    <w:pPr>
      <w:numPr>
        <w:numId w:val="25"/>
      </w:numPr>
    </w:pPr>
  </w:style>
  <w:style w:type="paragraph" w:customStyle="1" w:styleId="PointDouble0">
    <w:name w:val="PointDouble 0"/>
    <w:basedOn w:val="Normal"/>
    <w:rsid w:val="00B266EE"/>
    <w:pPr>
      <w:widowControl/>
      <w:tabs>
        <w:tab w:val="left" w:pos="850"/>
      </w:tabs>
      <w:spacing w:before="120" w:after="120"/>
      <w:ind w:left="1417" w:hanging="1417"/>
      <w:jc w:val="both"/>
    </w:pPr>
    <w:rPr>
      <w:rFonts w:eastAsia="Calibri"/>
      <w:szCs w:val="22"/>
      <w:lang w:eastAsia="en-US"/>
    </w:rPr>
  </w:style>
  <w:style w:type="paragraph" w:customStyle="1" w:styleId="PointDouble1">
    <w:name w:val="PointDouble 1"/>
    <w:basedOn w:val="Normal"/>
    <w:rsid w:val="00B266EE"/>
    <w:pPr>
      <w:widowControl/>
      <w:tabs>
        <w:tab w:val="left" w:pos="1417"/>
      </w:tabs>
      <w:spacing w:before="120" w:after="120"/>
      <w:ind w:left="1984" w:hanging="1134"/>
      <w:jc w:val="both"/>
    </w:pPr>
    <w:rPr>
      <w:rFonts w:eastAsia="Calibri"/>
      <w:szCs w:val="22"/>
      <w:lang w:eastAsia="en-US"/>
    </w:rPr>
  </w:style>
  <w:style w:type="paragraph" w:customStyle="1" w:styleId="PointDouble2">
    <w:name w:val="PointDouble 2"/>
    <w:basedOn w:val="Normal"/>
    <w:rsid w:val="00B266EE"/>
    <w:pPr>
      <w:widowControl/>
      <w:tabs>
        <w:tab w:val="left" w:pos="1984"/>
      </w:tabs>
      <w:spacing w:before="120" w:after="120"/>
      <w:ind w:left="2551" w:hanging="1134"/>
      <w:jc w:val="both"/>
    </w:pPr>
    <w:rPr>
      <w:rFonts w:eastAsia="Calibri"/>
      <w:szCs w:val="22"/>
      <w:lang w:eastAsia="en-US"/>
    </w:rPr>
  </w:style>
  <w:style w:type="paragraph" w:customStyle="1" w:styleId="PointDouble3">
    <w:name w:val="PointDouble 3"/>
    <w:basedOn w:val="Normal"/>
    <w:rsid w:val="00B266EE"/>
    <w:pPr>
      <w:widowControl/>
      <w:tabs>
        <w:tab w:val="left" w:pos="2551"/>
      </w:tabs>
      <w:spacing w:before="120" w:after="120"/>
      <w:ind w:left="3118" w:hanging="1134"/>
      <w:jc w:val="both"/>
    </w:pPr>
    <w:rPr>
      <w:rFonts w:eastAsia="Calibri"/>
      <w:szCs w:val="22"/>
      <w:lang w:eastAsia="en-US"/>
    </w:rPr>
  </w:style>
  <w:style w:type="paragraph" w:customStyle="1" w:styleId="PointDouble4">
    <w:name w:val="PointDouble 4"/>
    <w:basedOn w:val="Normal"/>
    <w:rsid w:val="00B266EE"/>
    <w:pPr>
      <w:widowControl/>
      <w:tabs>
        <w:tab w:val="left" w:pos="3118"/>
      </w:tabs>
      <w:spacing w:before="120" w:after="120"/>
      <w:ind w:left="3685" w:hanging="1134"/>
      <w:jc w:val="both"/>
    </w:pPr>
    <w:rPr>
      <w:rFonts w:eastAsia="Calibri"/>
      <w:szCs w:val="22"/>
      <w:lang w:eastAsia="en-US"/>
    </w:rPr>
  </w:style>
  <w:style w:type="paragraph" w:customStyle="1" w:styleId="PointTriple0">
    <w:name w:val="PointTriple 0"/>
    <w:basedOn w:val="Normal"/>
    <w:rsid w:val="00B266EE"/>
    <w:pPr>
      <w:widowControl/>
      <w:tabs>
        <w:tab w:val="left" w:pos="850"/>
        <w:tab w:val="left" w:pos="1417"/>
      </w:tabs>
      <w:spacing w:before="120" w:after="120"/>
      <w:ind w:left="1984" w:hanging="1984"/>
      <w:jc w:val="both"/>
    </w:pPr>
    <w:rPr>
      <w:rFonts w:eastAsia="Calibri"/>
      <w:szCs w:val="22"/>
      <w:lang w:eastAsia="en-US"/>
    </w:rPr>
  </w:style>
  <w:style w:type="paragraph" w:customStyle="1" w:styleId="PointTriple1">
    <w:name w:val="PointTriple 1"/>
    <w:basedOn w:val="Normal"/>
    <w:rsid w:val="00B266EE"/>
    <w:pPr>
      <w:widowControl/>
      <w:tabs>
        <w:tab w:val="left" w:pos="1417"/>
        <w:tab w:val="left" w:pos="1984"/>
      </w:tabs>
      <w:spacing w:before="120" w:after="120"/>
      <w:ind w:left="2551" w:hanging="1701"/>
      <w:jc w:val="both"/>
    </w:pPr>
    <w:rPr>
      <w:rFonts w:eastAsia="Calibri"/>
      <w:szCs w:val="22"/>
      <w:lang w:eastAsia="en-US"/>
    </w:rPr>
  </w:style>
  <w:style w:type="paragraph" w:customStyle="1" w:styleId="PointTriple2">
    <w:name w:val="PointTriple 2"/>
    <w:basedOn w:val="Normal"/>
    <w:rsid w:val="00B266EE"/>
    <w:pPr>
      <w:widowControl/>
      <w:tabs>
        <w:tab w:val="left" w:pos="1984"/>
        <w:tab w:val="left" w:pos="2551"/>
      </w:tabs>
      <w:spacing w:before="120" w:after="120"/>
      <w:ind w:left="3118" w:hanging="1701"/>
      <w:jc w:val="both"/>
    </w:pPr>
    <w:rPr>
      <w:rFonts w:eastAsia="Calibri"/>
      <w:szCs w:val="22"/>
      <w:lang w:eastAsia="en-US"/>
    </w:rPr>
  </w:style>
  <w:style w:type="paragraph" w:customStyle="1" w:styleId="PointTriple3">
    <w:name w:val="PointTriple 3"/>
    <w:basedOn w:val="Normal"/>
    <w:rsid w:val="00B266EE"/>
    <w:pPr>
      <w:widowControl/>
      <w:tabs>
        <w:tab w:val="left" w:pos="2551"/>
        <w:tab w:val="left" w:pos="3118"/>
      </w:tabs>
      <w:spacing w:before="120" w:after="120"/>
      <w:ind w:left="3685" w:hanging="1701"/>
      <w:jc w:val="both"/>
    </w:pPr>
    <w:rPr>
      <w:rFonts w:eastAsia="Calibri"/>
      <w:szCs w:val="22"/>
      <w:lang w:eastAsia="en-US"/>
    </w:rPr>
  </w:style>
  <w:style w:type="paragraph" w:customStyle="1" w:styleId="PointTriple4">
    <w:name w:val="PointTriple 4"/>
    <w:basedOn w:val="Normal"/>
    <w:rsid w:val="00B266EE"/>
    <w:pPr>
      <w:widowControl/>
      <w:tabs>
        <w:tab w:val="left" w:pos="3118"/>
        <w:tab w:val="left" w:pos="3685"/>
      </w:tabs>
      <w:spacing w:before="120" w:after="120"/>
      <w:ind w:left="4252" w:hanging="1701"/>
      <w:jc w:val="both"/>
    </w:pPr>
    <w:rPr>
      <w:rFonts w:eastAsia="Calibri"/>
      <w:szCs w:val="22"/>
      <w:lang w:eastAsia="en-US"/>
    </w:rPr>
  </w:style>
  <w:style w:type="paragraph" w:customStyle="1" w:styleId="NumPar10">
    <w:name w:val="NumPar 1"/>
    <w:basedOn w:val="Normal"/>
    <w:next w:val="Text1"/>
    <w:rsid w:val="00B266EE"/>
    <w:pPr>
      <w:widowControl/>
      <w:numPr>
        <w:numId w:val="18"/>
      </w:numPr>
      <w:spacing w:before="120" w:after="120"/>
      <w:jc w:val="both"/>
    </w:pPr>
    <w:rPr>
      <w:rFonts w:eastAsia="Calibri"/>
      <w:szCs w:val="22"/>
      <w:lang w:eastAsia="en-US"/>
    </w:rPr>
  </w:style>
  <w:style w:type="paragraph" w:customStyle="1" w:styleId="NumPar2">
    <w:name w:val="NumPar 2"/>
    <w:basedOn w:val="Normal"/>
    <w:next w:val="Text1"/>
    <w:rsid w:val="00B266EE"/>
    <w:pPr>
      <w:widowControl/>
      <w:numPr>
        <w:ilvl w:val="1"/>
        <w:numId w:val="18"/>
      </w:numPr>
      <w:spacing w:before="120" w:after="120"/>
      <w:jc w:val="both"/>
    </w:pPr>
    <w:rPr>
      <w:rFonts w:eastAsia="Calibri"/>
      <w:szCs w:val="22"/>
      <w:lang w:eastAsia="en-US"/>
    </w:rPr>
  </w:style>
  <w:style w:type="paragraph" w:customStyle="1" w:styleId="NumPar3">
    <w:name w:val="NumPar 3"/>
    <w:basedOn w:val="Normal"/>
    <w:next w:val="Text1"/>
    <w:rsid w:val="00B266EE"/>
    <w:pPr>
      <w:widowControl/>
      <w:numPr>
        <w:ilvl w:val="2"/>
        <w:numId w:val="18"/>
      </w:numPr>
      <w:spacing w:before="120" w:after="120"/>
      <w:jc w:val="both"/>
    </w:pPr>
    <w:rPr>
      <w:rFonts w:eastAsia="Calibri"/>
      <w:szCs w:val="22"/>
      <w:lang w:eastAsia="en-US"/>
    </w:rPr>
  </w:style>
  <w:style w:type="paragraph" w:customStyle="1" w:styleId="NumPar4">
    <w:name w:val="NumPar 4"/>
    <w:basedOn w:val="Normal"/>
    <w:next w:val="Text1"/>
    <w:rsid w:val="00B266EE"/>
    <w:pPr>
      <w:widowControl/>
      <w:numPr>
        <w:ilvl w:val="3"/>
        <w:numId w:val="18"/>
      </w:numPr>
      <w:spacing w:before="120" w:after="120"/>
      <w:jc w:val="both"/>
    </w:pPr>
    <w:rPr>
      <w:rFonts w:eastAsia="Calibri"/>
      <w:szCs w:val="22"/>
      <w:lang w:eastAsia="en-US"/>
    </w:rPr>
  </w:style>
  <w:style w:type="paragraph" w:customStyle="1" w:styleId="NumPar5">
    <w:name w:val="NumPar 5"/>
    <w:basedOn w:val="Normal"/>
    <w:next w:val="Text2"/>
    <w:rsid w:val="00B266EE"/>
    <w:pPr>
      <w:widowControl/>
      <w:numPr>
        <w:ilvl w:val="4"/>
        <w:numId w:val="18"/>
      </w:numPr>
      <w:spacing w:before="120" w:after="120"/>
      <w:jc w:val="both"/>
    </w:pPr>
    <w:rPr>
      <w:rFonts w:eastAsia="Calibri"/>
      <w:szCs w:val="22"/>
      <w:lang w:eastAsia="en-US"/>
    </w:rPr>
  </w:style>
  <w:style w:type="paragraph" w:customStyle="1" w:styleId="NumPar6">
    <w:name w:val="NumPar 6"/>
    <w:basedOn w:val="Normal"/>
    <w:next w:val="Text2"/>
    <w:rsid w:val="00B266EE"/>
    <w:pPr>
      <w:widowControl/>
      <w:numPr>
        <w:ilvl w:val="5"/>
        <w:numId w:val="18"/>
      </w:numPr>
      <w:spacing w:before="120" w:after="120"/>
      <w:jc w:val="both"/>
    </w:pPr>
    <w:rPr>
      <w:rFonts w:eastAsia="Calibri"/>
      <w:szCs w:val="22"/>
      <w:lang w:eastAsia="en-US"/>
    </w:rPr>
  </w:style>
  <w:style w:type="paragraph" w:customStyle="1" w:styleId="NumPar7">
    <w:name w:val="NumPar 7"/>
    <w:basedOn w:val="Normal"/>
    <w:next w:val="Text2"/>
    <w:rsid w:val="00B266EE"/>
    <w:pPr>
      <w:widowControl/>
      <w:numPr>
        <w:ilvl w:val="6"/>
        <w:numId w:val="18"/>
      </w:numPr>
      <w:spacing w:before="120" w:after="120"/>
      <w:jc w:val="both"/>
    </w:pPr>
    <w:rPr>
      <w:rFonts w:eastAsia="Calibri"/>
      <w:szCs w:val="22"/>
      <w:lang w:eastAsia="en-US"/>
    </w:rPr>
  </w:style>
  <w:style w:type="paragraph" w:customStyle="1" w:styleId="ManualNumPar1">
    <w:name w:val="Manual NumPar 1"/>
    <w:basedOn w:val="Normal"/>
    <w:next w:val="Text1"/>
    <w:rsid w:val="00B266EE"/>
    <w:pPr>
      <w:widowControl/>
      <w:spacing w:before="120" w:after="120"/>
      <w:ind w:left="850" w:hanging="850"/>
      <w:jc w:val="both"/>
    </w:pPr>
    <w:rPr>
      <w:rFonts w:eastAsia="Calibri"/>
      <w:szCs w:val="22"/>
      <w:lang w:eastAsia="en-US"/>
    </w:rPr>
  </w:style>
  <w:style w:type="paragraph" w:customStyle="1" w:styleId="ManualNumPar2">
    <w:name w:val="Manual NumPar 2"/>
    <w:basedOn w:val="Normal"/>
    <w:next w:val="Text1"/>
    <w:rsid w:val="00B266EE"/>
    <w:pPr>
      <w:widowControl/>
      <w:spacing w:before="120" w:after="120"/>
      <w:ind w:left="850" w:hanging="850"/>
      <w:jc w:val="both"/>
    </w:pPr>
    <w:rPr>
      <w:rFonts w:eastAsia="Calibri"/>
      <w:szCs w:val="22"/>
      <w:lang w:eastAsia="en-US"/>
    </w:rPr>
  </w:style>
  <w:style w:type="paragraph" w:customStyle="1" w:styleId="ManualNumPar3">
    <w:name w:val="Manual NumPar 3"/>
    <w:basedOn w:val="Normal"/>
    <w:next w:val="Text1"/>
    <w:rsid w:val="00B266EE"/>
    <w:pPr>
      <w:widowControl/>
      <w:spacing w:before="120" w:after="120"/>
      <w:ind w:left="850" w:hanging="850"/>
      <w:jc w:val="both"/>
    </w:pPr>
    <w:rPr>
      <w:rFonts w:eastAsia="Calibri"/>
      <w:szCs w:val="22"/>
      <w:lang w:eastAsia="en-US"/>
    </w:rPr>
  </w:style>
  <w:style w:type="paragraph" w:customStyle="1" w:styleId="ManualNumPar4">
    <w:name w:val="Manual NumPar 4"/>
    <w:basedOn w:val="Normal"/>
    <w:next w:val="Text1"/>
    <w:rsid w:val="00B266EE"/>
    <w:pPr>
      <w:widowControl/>
      <w:spacing w:before="120" w:after="120"/>
      <w:ind w:left="850" w:hanging="850"/>
      <w:jc w:val="both"/>
    </w:pPr>
    <w:rPr>
      <w:rFonts w:eastAsia="Calibri"/>
      <w:szCs w:val="22"/>
      <w:lang w:eastAsia="en-US"/>
    </w:rPr>
  </w:style>
  <w:style w:type="paragraph" w:customStyle="1" w:styleId="ManualNumPar5">
    <w:name w:val="Manual NumPar 5"/>
    <w:basedOn w:val="Normal"/>
    <w:next w:val="Text2"/>
    <w:rsid w:val="00B266EE"/>
    <w:pPr>
      <w:widowControl/>
      <w:spacing w:before="120" w:after="120"/>
      <w:ind w:left="1417" w:hanging="1417"/>
      <w:jc w:val="both"/>
    </w:pPr>
    <w:rPr>
      <w:rFonts w:eastAsia="Calibri"/>
      <w:szCs w:val="22"/>
      <w:lang w:eastAsia="en-US"/>
    </w:rPr>
  </w:style>
  <w:style w:type="paragraph" w:customStyle="1" w:styleId="ManualNumPar6">
    <w:name w:val="Manual NumPar 6"/>
    <w:basedOn w:val="Normal"/>
    <w:next w:val="Text2"/>
    <w:rsid w:val="00B266EE"/>
    <w:pPr>
      <w:widowControl/>
      <w:spacing w:before="120" w:after="120"/>
      <w:ind w:left="1417" w:hanging="1417"/>
      <w:jc w:val="both"/>
    </w:pPr>
    <w:rPr>
      <w:rFonts w:eastAsia="Calibri"/>
      <w:szCs w:val="22"/>
      <w:lang w:eastAsia="en-US"/>
    </w:rPr>
  </w:style>
  <w:style w:type="paragraph" w:customStyle="1" w:styleId="ManualNumPar7">
    <w:name w:val="Manual NumPar 7"/>
    <w:basedOn w:val="Normal"/>
    <w:next w:val="Text2"/>
    <w:rsid w:val="00B266EE"/>
    <w:pPr>
      <w:widowControl/>
      <w:spacing w:before="120" w:after="120"/>
      <w:ind w:left="1417" w:hanging="1417"/>
      <w:jc w:val="both"/>
    </w:pPr>
    <w:rPr>
      <w:rFonts w:eastAsia="Calibri"/>
      <w:szCs w:val="22"/>
      <w:lang w:eastAsia="en-US"/>
    </w:rPr>
  </w:style>
  <w:style w:type="paragraph" w:customStyle="1" w:styleId="QuotedNumPar">
    <w:name w:val="Quoted NumPar"/>
    <w:basedOn w:val="Normal"/>
    <w:rsid w:val="00B266EE"/>
    <w:pPr>
      <w:widowControl/>
      <w:spacing w:before="120" w:after="120"/>
      <w:ind w:left="1417" w:hanging="567"/>
      <w:jc w:val="both"/>
    </w:pPr>
    <w:rPr>
      <w:rFonts w:eastAsia="Calibri"/>
      <w:szCs w:val="22"/>
      <w:lang w:eastAsia="en-US"/>
    </w:rPr>
  </w:style>
  <w:style w:type="paragraph" w:customStyle="1" w:styleId="ManualHeading1">
    <w:name w:val="Manual Heading 1"/>
    <w:basedOn w:val="Normal"/>
    <w:next w:val="Text1"/>
    <w:rsid w:val="00B266EE"/>
    <w:pPr>
      <w:keepNext/>
      <w:widowControl/>
      <w:tabs>
        <w:tab w:val="left" w:pos="850"/>
      </w:tabs>
      <w:spacing w:before="360" w:after="120"/>
      <w:ind w:left="850" w:hanging="850"/>
      <w:jc w:val="both"/>
      <w:outlineLvl w:val="0"/>
    </w:pPr>
    <w:rPr>
      <w:rFonts w:eastAsia="Calibri"/>
      <w:b/>
      <w:smallCaps/>
      <w:szCs w:val="22"/>
      <w:lang w:eastAsia="en-US"/>
    </w:rPr>
  </w:style>
  <w:style w:type="paragraph" w:customStyle="1" w:styleId="ManualHeading2">
    <w:name w:val="Manual Heading 2"/>
    <w:basedOn w:val="Normal"/>
    <w:next w:val="Text1"/>
    <w:rsid w:val="00B266EE"/>
    <w:pPr>
      <w:keepNext/>
      <w:widowControl/>
      <w:tabs>
        <w:tab w:val="left" w:pos="850"/>
      </w:tabs>
      <w:spacing w:before="120" w:after="120"/>
      <w:ind w:left="850" w:hanging="850"/>
      <w:jc w:val="both"/>
      <w:outlineLvl w:val="1"/>
    </w:pPr>
    <w:rPr>
      <w:rFonts w:eastAsia="Calibri"/>
      <w:b/>
      <w:szCs w:val="22"/>
      <w:lang w:eastAsia="en-US"/>
    </w:rPr>
  </w:style>
  <w:style w:type="paragraph" w:customStyle="1" w:styleId="ManualHeading3">
    <w:name w:val="Manual Heading 3"/>
    <w:basedOn w:val="Normal"/>
    <w:next w:val="Text1"/>
    <w:rsid w:val="00B266EE"/>
    <w:pPr>
      <w:keepNext/>
      <w:widowControl/>
      <w:tabs>
        <w:tab w:val="left" w:pos="850"/>
      </w:tabs>
      <w:spacing w:before="120" w:after="120"/>
      <w:ind w:left="850" w:hanging="850"/>
      <w:jc w:val="both"/>
      <w:outlineLvl w:val="2"/>
    </w:pPr>
    <w:rPr>
      <w:rFonts w:eastAsia="Calibri"/>
      <w:i/>
      <w:szCs w:val="22"/>
      <w:lang w:eastAsia="en-US"/>
    </w:rPr>
  </w:style>
  <w:style w:type="paragraph" w:customStyle="1" w:styleId="ManualHeading4">
    <w:name w:val="Manual Heading 4"/>
    <w:basedOn w:val="Normal"/>
    <w:next w:val="Text1"/>
    <w:rsid w:val="00B266EE"/>
    <w:pPr>
      <w:keepNext/>
      <w:widowControl/>
      <w:tabs>
        <w:tab w:val="left" w:pos="850"/>
      </w:tabs>
      <w:spacing w:before="120" w:after="120"/>
      <w:ind w:left="850" w:hanging="850"/>
      <w:jc w:val="both"/>
      <w:outlineLvl w:val="3"/>
    </w:pPr>
    <w:rPr>
      <w:rFonts w:eastAsia="Calibri"/>
      <w:szCs w:val="22"/>
      <w:lang w:eastAsia="en-US"/>
    </w:rPr>
  </w:style>
  <w:style w:type="paragraph" w:customStyle="1" w:styleId="ManualHeading5">
    <w:name w:val="Manual Heading 5"/>
    <w:basedOn w:val="Normal"/>
    <w:next w:val="Text2"/>
    <w:rsid w:val="00B266EE"/>
    <w:pPr>
      <w:keepNext/>
      <w:widowControl/>
      <w:tabs>
        <w:tab w:val="left" w:pos="1417"/>
      </w:tabs>
      <w:spacing w:before="120" w:after="120"/>
      <w:ind w:left="1417" w:hanging="1417"/>
      <w:jc w:val="both"/>
      <w:outlineLvl w:val="4"/>
    </w:pPr>
    <w:rPr>
      <w:rFonts w:eastAsia="Calibri"/>
      <w:szCs w:val="22"/>
      <w:lang w:eastAsia="en-US"/>
    </w:rPr>
  </w:style>
  <w:style w:type="paragraph" w:customStyle="1" w:styleId="ManualHeading6">
    <w:name w:val="Manual Heading 6"/>
    <w:basedOn w:val="Normal"/>
    <w:next w:val="Text2"/>
    <w:rsid w:val="00B266EE"/>
    <w:pPr>
      <w:keepNext/>
      <w:widowControl/>
      <w:tabs>
        <w:tab w:val="left" w:pos="1417"/>
      </w:tabs>
      <w:spacing w:before="120" w:after="120"/>
      <w:ind w:left="1417" w:hanging="1417"/>
      <w:jc w:val="both"/>
      <w:outlineLvl w:val="5"/>
    </w:pPr>
    <w:rPr>
      <w:rFonts w:eastAsia="Calibri"/>
      <w:szCs w:val="22"/>
      <w:lang w:eastAsia="en-US"/>
    </w:rPr>
  </w:style>
  <w:style w:type="paragraph" w:customStyle="1" w:styleId="ManualHeading7">
    <w:name w:val="Manual Heading 7"/>
    <w:basedOn w:val="Normal"/>
    <w:next w:val="Text2"/>
    <w:rsid w:val="00B266EE"/>
    <w:pPr>
      <w:keepNext/>
      <w:widowControl/>
      <w:tabs>
        <w:tab w:val="left" w:pos="1417"/>
      </w:tabs>
      <w:spacing w:before="120" w:after="120"/>
      <w:ind w:left="1417" w:hanging="1417"/>
      <w:jc w:val="both"/>
      <w:outlineLvl w:val="6"/>
    </w:pPr>
    <w:rPr>
      <w:rFonts w:eastAsia="Calibri"/>
      <w:szCs w:val="22"/>
      <w:lang w:eastAsia="en-US"/>
    </w:rPr>
  </w:style>
  <w:style w:type="paragraph" w:customStyle="1" w:styleId="ChapterTitle">
    <w:name w:val="ChapterTitle"/>
    <w:basedOn w:val="Normal"/>
    <w:next w:val="Normal"/>
    <w:rsid w:val="00B266EE"/>
    <w:pPr>
      <w:keepNext/>
      <w:widowControl/>
      <w:spacing w:before="120" w:after="360"/>
      <w:jc w:val="center"/>
    </w:pPr>
    <w:rPr>
      <w:rFonts w:eastAsia="Calibri"/>
      <w:b/>
      <w:sz w:val="32"/>
      <w:szCs w:val="22"/>
      <w:lang w:eastAsia="en-US"/>
    </w:rPr>
  </w:style>
  <w:style w:type="paragraph" w:customStyle="1" w:styleId="PartTitle">
    <w:name w:val="PartTitle"/>
    <w:basedOn w:val="Normal"/>
    <w:next w:val="ChapterTitle"/>
    <w:rsid w:val="00B266EE"/>
    <w:pPr>
      <w:keepNext/>
      <w:pageBreakBefore/>
      <w:widowControl/>
      <w:spacing w:before="120" w:after="360"/>
      <w:jc w:val="center"/>
    </w:pPr>
    <w:rPr>
      <w:rFonts w:eastAsia="Calibri"/>
      <w:b/>
      <w:sz w:val="36"/>
      <w:szCs w:val="22"/>
      <w:lang w:eastAsia="en-US"/>
    </w:rPr>
  </w:style>
  <w:style w:type="paragraph" w:customStyle="1" w:styleId="SectionTitle">
    <w:name w:val="SectionTitle"/>
    <w:basedOn w:val="Normal"/>
    <w:next w:val="Heading1"/>
    <w:rsid w:val="00B266EE"/>
    <w:pPr>
      <w:keepNext/>
      <w:widowControl/>
      <w:spacing w:before="120" w:after="360"/>
      <w:jc w:val="center"/>
    </w:pPr>
    <w:rPr>
      <w:rFonts w:eastAsia="Calibri"/>
      <w:b/>
      <w:smallCaps/>
      <w:sz w:val="28"/>
      <w:szCs w:val="22"/>
      <w:lang w:eastAsia="en-US"/>
    </w:rPr>
  </w:style>
  <w:style w:type="paragraph" w:customStyle="1" w:styleId="TableTitle">
    <w:name w:val="Table Title"/>
    <w:basedOn w:val="Normal"/>
    <w:next w:val="Normal"/>
    <w:rsid w:val="00B266EE"/>
    <w:pPr>
      <w:widowControl/>
      <w:spacing w:before="120" w:after="120"/>
      <w:jc w:val="center"/>
    </w:pPr>
    <w:rPr>
      <w:rFonts w:eastAsia="Calibri"/>
      <w:b/>
      <w:szCs w:val="22"/>
      <w:lang w:eastAsia="en-US"/>
    </w:rPr>
  </w:style>
  <w:style w:type="character" w:customStyle="1" w:styleId="Marker">
    <w:name w:val="Marker"/>
    <w:rsid w:val="00B266EE"/>
    <w:rPr>
      <w:color w:val="0000FF"/>
      <w:shd w:val="clear" w:color="auto" w:fill="auto"/>
    </w:rPr>
  </w:style>
  <w:style w:type="character" w:customStyle="1" w:styleId="Marker1">
    <w:name w:val="Marker1"/>
    <w:rsid w:val="00B266EE"/>
    <w:rPr>
      <w:color w:val="008000"/>
      <w:shd w:val="clear" w:color="auto" w:fill="auto"/>
    </w:rPr>
  </w:style>
  <w:style w:type="character" w:customStyle="1" w:styleId="Marker2">
    <w:name w:val="Marker2"/>
    <w:rsid w:val="00B266EE"/>
    <w:rPr>
      <w:color w:val="FF0000"/>
      <w:shd w:val="clear" w:color="auto" w:fill="auto"/>
    </w:rPr>
  </w:style>
  <w:style w:type="paragraph" w:customStyle="1" w:styleId="Bullet0">
    <w:name w:val="Bullet 0"/>
    <w:basedOn w:val="Normal"/>
    <w:rsid w:val="00B266EE"/>
    <w:pPr>
      <w:widowControl/>
      <w:numPr>
        <w:numId w:val="26"/>
      </w:numPr>
      <w:spacing w:before="120" w:after="120"/>
      <w:jc w:val="both"/>
    </w:pPr>
    <w:rPr>
      <w:rFonts w:eastAsia="Calibri"/>
      <w:szCs w:val="22"/>
      <w:lang w:eastAsia="en-US"/>
    </w:rPr>
  </w:style>
  <w:style w:type="paragraph" w:customStyle="1" w:styleId="Bullet1">
    <w:name w:val="Bullet 1"/>
    <w:basedOn w:val="Normal"/>
    <w:rsid w:val="00B266EE"/>
    <w:pPr>
      <w:widowControl/>
      <w:numPr>
        <w:numId w:val="27"/>
      </w:numPr>
      <w:spacing w:before="120" w:after="120"/>
      <w:jc w:val="both"/>
    </w:pPr>
    <w:rPr>
      <w:rFonts w:eastAsia="Calibri"/>
      <w:szCs w:val="22"/>
      <w:lang w:eastAsia="en-US"/>
    </w:rPr>
  </w:style>
  <w:style w:type="paragraph" w:customStyle="1" w:styleId="Bullet2">
    <w:name w:val="Bullet 2"/>
    <w:basedOn w:val="Normal"/>
    <w:rsid w:val="00B266EE"/>
    <w:pPr>
      <w:widowControl/>
      <w:numPr>
        <w:numId w:val="28"/>
      </w:numPr>
      <w:spacing w:before="120" w:after="120"/>
      <w:jc w:val="both"/>
    </w:pPr>
    <w:rPr>
      <w:rFonts w:eastAsia="Calibri"/>
      <w:szCs w:val="22"/>
      <w:lang w:eastAsia="en-US"/>
    </w:rPr>
  </w:style>
  <w:style w:type="paragraph" w:customStyle="1" w:styleId="Bullet3">
    <w:name w:val="Bullet 3"/>
    <w:basedOn w:val="Normal"/>
    <w:rsid w:val="00B266EE"/>
    <w:pPr>
      <w:widowControl/>
      <w:numPr>
        <w:numId w:val="29"/>
      </w:numPr>
      <w:spacing w:before="120" w:after="120"/>
      <w:jc w:val="both"/>
    </w:pPr>
    <w:rPr>
      <w:rFonts w:eastAsia="Calibri"/>
      <w:szCs w:val="22"/>
      <w:lang w:eastAsia="en-US"/>
    </w:rPr>
  </w:style>
  <w:style w:type="paragraph" w:customStyle="1" w:styleId="Bullet4">
    <w:name w:val="Bullet 4"/>
    <w:basedOn w:val="Normal"/>
    <w:rsid w:val="00B266EE"/>
    <w:pPr>
      <w:widowControl/>
      <w:numPr>
        <w:numId w:val="30"/>
      </w:numPr>
      <w:spacing w:before="120" w:after="120"/>
      <w:jc w:val="both"/>
    </w:pPr>
    <w:rPr>
      <w:rFonts w:eastAsia="Calibri"/>
      <w:szCs w:val="22"/>
      <w:lang w:eastAsia="en-US"/>
    </w:rPr>
  </w:style>
  <w:style w:type="paragraph" w:customStyle="1" w:styleId="Langue">
    <w:name w:val="Langue"/>
    <w:basedOn w:val="Normal"/>
    <w:next w:val="Rfrenceinterne"/>
    <w:rsid w:val="00B266EE"/>
    <w:pPr>
      <w:framePr w:wrap="around" w:vAnchor="page" w:hAnchor="text" w:xAlign="center" w:y="14741"/>
      <w:widowControl/>
      <w:spacing w:after="600"/>
      <w:jc w:val="center"/>
    </w:pPr>
    <w:rPr>
      <w:rFonts w:eastAsia="Calibri"/>
      <w:b/>
      <w:caps/>
      <w:szCs w:val="22"/>
      <w:lang w:eastAsia="en-US"/>
    </w:rPr>
  </w:style>
  <w:style w:type="paragraph" w:customStyle="1" w:styleId="Rfrenceinterne">
    <w:name w:val="Référence interne"/>
    <w:basedOn w:val="Normal"/>
    <w:next w:val="Rfrenceinterinstitutionnelle"/>
    <w:rsid w:val="00B266EE"/>
    <w:pPr>
      <w:widowControl/>
      <w:ind w:left="5103"/>
    </w:pPr>
    <w:rPr>
      <w:rFonts w:eastAsia="Calibri"/>
      <w:szCs w:val="22"/>
      <w:lang w:eastAsia="en-US"/>
    </w:rPr>
  </w:style>
  <w:style w:type="paragraph" w:customStyle="1" w:styleId="Rfrenceinterinstitutionnelle">
    <w:name w:val="Référence interinstitutionnelle"/>
    <w:basedOn w:val="Normal"/>
    <w:next w:val="Statut"/>
    <w:rsid w:val="00B266EE"/>
    <w:pPr>
      <w:widowControl/>
      <w:ind w:left="5103"/>
    </w:pPr>
    <w:rPr>
      <w:rFonts w:eastAsia="Calibri"/>
      <w:szCs w:val="22"/>
      <w:lang w:eastAsia="en-US"/>
    </w:rPr>
  </w:style>
  <w:style w:type="paragraph" w:customStyle="1" w:styleId="Nomdelinstitution">
    <w:name w:val="Nom de l'institution"/>
    <w:basedOn w:val="Normal"/>
    <w:next w:val="Emission"/>
    <w:rsid w:val="00B266EE"/>
    <w:pPr>
      <w:widowControl/>
    </w:pPr>
    <w:rPr>
      <w:rFonts w:ascii="Arial" w:eastAsia="Calibri" w:hAnsi="Arial" w:cs="Arial"/>
      <w:szCs w:val="22"/>
      <w:lang w:eastAsia="en-US"/>
    </w:rPr>
  </w:style>
  <w:style w:type="paragraph" w:customStyle="1" w:styleId="Emission">
    <w:name w:val="Emission"/>
    <w:basedOn w:val="Normal"/>
    <w:next w:val="Rfrenceinstitutionnelle"/>
    <w:rsid w:val="00B266EE"/>
    <w:pPr>
      <w:widowControl/>
      <w:ind w:left="5103"/>
    </w:pPr>
    <w:rPr>
      <w:rFonts w:eastAsia="Calibri"/>
      <w:szCs w:val="22"/>
      <w:lang w:eastAsia="en-US"/>
    </w:rPr>
  </w:style>
  <w:style w:type="paragraph" w:customStyle="1" w:styleId="Rfrenceinstitutionnelle">
    <w:name w:val="Référence institutionnelle"/>
    <w:basedOn w:val="Normal"/>
    <w:next w:val="Confidentialit"/>
    <w:rsid w:val="00B266EE"/>
    <w:pPr>
      <w:widowControl/>
      <w:spacing w:after="240"/>
      <w:ind w:left="5103"/>
    </w:pPr>
    <w:rPr>
      <w:rFonts w:eastAsia="Calibri"/>
      <w:szCs w:val="22"/>
      <w:lang w:eastAsia="en-US"/>
    </w:rPr>
  </w:style>
  <w:style w:type="paragraph" w:customStyle="1" w:styleId="Confidentialit">
    <w:name w:val="Confidentialité"/>
    <w:basedOn w:val="Normal"/>
    <w:next w:val="TypedudocumentPagedecouverture"/>
    <w:rsid w:val="00B266EE"/>
    <w:pPr>
      <w:widowControl/>
      <w:spacing w:before="240" w:after="240"/>
      <w:ind w:left="5103"/>
    </w:pPr>
    <w:rPr>
      <w:rFonts w:eastAsia="Calibri"/>
      <w:i/>
      <w:sz w:val="32"/>
      <w:szCs w:val="22"/>
      <w:lang w:eastAsia="en-US"/>
    </w:rPr>
  </w:style>
  <w:style w:type="paragraph" w:customStyle="1" w:styleId="TypedudocumentPagedecouverture">
    <w:name w:val="Type du document (Page de couverture)"/>
    <w:basedOn w:val="Typedudocument"/>
    <w:next w:val="TitreobjetPagedecouverture"/>
    <w:rsid w:val="00B266EE"/>
  </w:style>
  <w:style w:type="paragraph" w:customStyle="1" w:styleId="TitreobjetPagedecouverture">
    <w:name w:val="Titre objet (Page de couverture)"/>
    <w:basedOn w:val="Titreobjet"/>
    <w:next w:val="IntrtEEEPagedecouverture"/>
    <w:rsid w:val="00B266EE"/>
  </w:style>
  <w:style w:type="paragraph" w:customStyle="1" w:styleId="IntrtEEEPagedecouverture">
    <w:name w:val="Intérêt EEE (Page de couverture)"/>
    <w:basedOn w:val="IntrtEEE"/>
    <w:next w:val="Rfrencecroise"/>
    <w:rsid w:val="00B266EE"/>
  </w:style>
  <w:style w:type="paragraph" w:customStyle="1" w:styleId="Rfrencecroise">
    <w:name w:val="Référence croisée"/>
    <w:basedOn w:val="Normal"/>
    <w:rsid w:val="00B266EE"/>
    <w:pPr>
      <w:widowControl/>
      <w:jc w:val="center"/>
    </w:pPr>
    <w:rPr>
      <w:rFonts w:eastAsia="Calibri"/>
      <w:szCs w:val="22"/>
      <w:lang w:eastAsia="en-US"/>
    </w:rPr>
  </w:style>
  <w:style w:type="paragraph" w:customStyle="1" w:styleId="Pagedecouverture">
    <w:name w:val="Page de couverture"/>
    <w:basedOn w:val="Normal"/>
    <w:next w:val="Normal"/>
    <w:rsid w:val="00B266EE"/>
    <w:pPr>
      <w:widowControl/>
      <w:jc w:val="both"/>
    </w:pPr>
    <w:rPr>
      <w:rFonts w:eastAsia="Calibri"/>
      <w:szCs w:val="22"/>
      <w:lang w:eastAsia="en-US"/>
    </w:rPr>
  </w:style>
  <w:style w:type="paragraph" w:customStyle="1" w:styleId="Declassification">
    <w:name w:val="Declassification"/>
    <w:basedOn w:val="Normal"/>
    <w:next w:val="Normal"/>
    <w:rsid w:val="00B266EE"/>
    <w:pPr>
      <w:widowControl/>
      <w:jc w:val="both"/>
    </w:pPr>
    <w:rPr>
      <w:rFonts w:eastAsia="Calibri"/>
      <w:szCs w:val="22"/>
      <w:lang w:eastAsia="en-US"/>
    </w:rPr>
  </w:style>
  <w:style w:type="paragraph" w:customStyle="1" w:styleId="Disclaimer">
    <w:name w:val="Disclaimer"/>
    <w:basedOn w:val="Normal"/>
    <w:rsid w:val="00B266EE"/>
    <w:pPr>
      <w:framePr w:w="8220" w:wrap="notBeside" w:hAnchor="margin" w:xAlign="center" w:y="10401"/>
      <w:widowControl/>
      <w:pBdr>
        <w:top w:val="single" w:sz="6" w:space="4" w:color="auto"/>
        <w:left w:val="single" w:sz="6" w:space="7" w:color="auto"/>
        <w:bottom w:val="single" w:sz="6" w:space="4" w:color="auto"/>
        <w:right w:val="single" w:sz="6" w:space="7" w:color="auto"/>
      </w:pBdr>
      <w:shd w:val="clear" w:color="FFFFFF" w:fill="auto"/>
      <w:spacing w:before="120" w:after="120"/>
      <w:jc w:val="both"/>
    </w:pPr>
    <w:rPr>
      <w:rFonts w:eastAsia="Calibri"/>
      <w:szCs w:val="22"/>
      <w:lang w:eastAsia="en-US"/>
    </w:rPr>
  </w:style>
  <w:style w:type="paragraph" w:customStyle="1" w:styleId="SecurityMarking">
    <w:name w:val="SecurityMarking"/>
    <w:basedOn w:val="Normal"/>
    <w:rsid w:val="00B266EE"/>
    <w:pPr>
      <w:widowControl/>
      <w:spacing w:line="276" w:lineRule="auto"/>
      <w:ind w:left="5103"/>
    </w:pPr>
    <w:rPr>
      <w:rFonts w:eastAsia="Calibri"/>
      <w:sz w:val="28"/>
      <w:szCs w:val="22"/>
      <w:lang w:eastAsia="en-US"/>
    </w:rPr>
  </w:style>
  <w:style w:type="paragraph" w:customStyle="1" w:styleId="DateMarking">
    <w:name w:val="DateMarking"/>
    <w:basedOn w:val="Normal"/>
    <w:rsid w:val="00B266EE"/>
    <w:pPr>
      <w:widowControl/>
      <w:spacing w:line="276" w:lineRule="auto"/>
      <w:ind w:left="5103"/>
    </w:pPr>
    <w:rPr>
      <w:rFonts w:eastAsia="Calibri"/>
      <w:i/>
      <w:sz w:val="28"/>
      <w:szCs w:val="22"/>
      <w:lang w:eastAsia="en-US"/>
    </w:rPr>
  </w:style>
  <w:style w:type="paragraph" w:customStyle="1" w:styleId="ReleasableTo">
    <w:name w:val="ReleasableTo"/>
    <w:basedOn w:val="Normal"/>
    <w:rsid w:val="00B266EE"/>
    <w:pPr>
      <w:widowControl/>
      <w:spacing w:line="276" w:lineRule="auto"/>
      <w:ind w:left="5103"/>
    </w:pPr>
    <w:rPr>
      <w:rFonts w:eastAsia="Calibri"/>
      <w:i/>
      <w:sz w:val="28"/>
      <w:szCs w:val="22"/>
      <w:lang w:eastAsia="en-US"/>
    </w:rPr>
  </w:style>
  <w:style w:type="paragraph" w:customStyle="1" w:styleId="Annexetitreexpos">
    <w:name w:val="Annexe titre (exposé)"/>
    <w:basedOn w:val="Normal"/>
    <w:next w:val="Normal"/>
    <w:rsid w:val="00B266EE"/>
    <w:pPr>
      <w:widowControl/>
      <w:spacing w:before="120" w:after="120"/>
      <w:jc w:val="center"/>
    </w:pPr>
    <w:rPr>
      <w:rFonts w:eastAsia="Calibri"/>
      <w:b/>
      <w:szCs w:val="22"/>
      <w:u w:val="single"/>
      <w:lang w:eastAsia="en-US"/>
    </w:rPr>
  </w:style>
  <w:style w:type="paragraph" w:customStyle="1" w:styleId="Annexetitre">
    <w:name w:val="Annexe titre"/>
    <w:basedOn w:val="Normal"/>
    <w:next w:val="Normal"/>
    <w:rsid w:val="00B266EE"/>
    <w:pPr>
      <w:widowControl/>
      <w:spacing w:before="120" w:after="120"/>
      <w:jc w:val="center"/>
    </w:pPr>
    <w:rPr>
      <w:rFonts w:eastAsia="Calibri"/>
      <w:b/>
      <w:szCs w:val="22"/>
      <w:u w:val="single"/>
      <w:lang w:eastAsia="en-US"/>
    </w:rPr>
  </w:style>
  <w:style w:type="paragraph" w:customStyle="1" w:styleId="Annexetitrefichefinancire">
    <w:name w:val="Annexe titre (fiche financière)"/>
    <w:basedOn w:val="Normal"/>
    <w:next w:val="Normal"/>
    <w:rsid w:val="00B266EE"/>
    <w:pPr>
      <w:widowControl/>
      <w:spacing w:before="120" w:after="120"/>
      <w:jc w:val="center"/>
    </w:pPr>
    <w:rPr>
      <w:rFonts w:eastAsia="Calibri"/>
      <w:b/>
      <w:szCs w:val="22"/>
      <w:u w:val="single"/>
      <w:lang w:eastAsia="en-US"/>
    </w:rPr>
  </w:style>
  <w:style w:type="paragraph" w:customStyle="1" w:styleId="Applicationdirecte">
    <w:name w:val="Application directe"/>
    <w:basedOn w:val="Normal"/>
    <w:next w:val="Fait"/>
    <w:rsid w:val="00B266EE"/>
    <w:pPr>
      <w:widowControl/>
      <w:spacing w:before="480" w:after="120"/>
      <w:jc w:val="both"/>
    </w:pPr>
    <w:rPr>
      <w:rFonts w:eastAsia="Calibri"/>
      <w:szCs w:val="22"/>
      <w:lang w:eastAsia="en-US"/>
    </w:rPr>
  </w:style>
  <w:style w:type="paragraph" w:customStyle="1" w:styleId="Avertissementtitre">
    <w:name w:val="Avertissement titre"/>
    <w:basedOn w:val="Normal"/>
    <w:next w:val="Normal"/>
    <w:rsid w:val="00B266EE"/>
    <w:pPr>
      <w:keepNext/>
      <w:widowControl/>
      <w:spacing w:before="480" w:after="120"/>
      <w:jc w:val="both"/>
    </w:pPr>
    <w:rPr>
      <w:rFonts w:eastAsia="Calibri"/>
      <w:szCs w:val="22"/>
      <w:u w:val="single"/>
      <w:lang w:eastAsia="en-US"/>
    </w:rPr>
  </w:style>
  <w:style w:type="paragraph" w:customStyle="1" w:styleId="Confidence">
    <w:name w:val="Confidence"/>
    <w:basedOn w:val="Normal"/>
    <w:next w:val="Normal"/>
    <w:rsid w:val="00B266EE"/>
    <w:pPr>
      <w:widowControl/>
      <w:spacing w:before="360" w:after="120"/>
      <w:jc w:val="center"/>
    </w:pPr>
    <w:rPr>
      <w:rFonts w:eastAsia="Calibri"/>
      <w:szCs w:val="22"/>
      <w:lang w:eastAsia="en-US"/>
    </w:rPr>
  </w:style>
  <w:style w:type="paragraph" w:customStyle="1" w:styleId="Considrant">
    <w:name w:val="Considérant"/>
    <w:basedOn w:val="Normal"/>
    <w:rsid w:val="00B266EE"/>
    <w:pPr>
      <w:widowControl/>
      <w:numPr>
        <w:numId w:val="19"/>
      </w:numPr>
      <w:spacing w:before="120" w:after="120"/>
      <w:jc w:val="both"/>
    </w:pPr>
    <w:rPr>
      <w:rFonts w:eastAsia="Calibri"/>
      <w:szCs w:val="22"/>
      <w:lang w:eastAsia="en-US"/>
    </w:rPr>
  </w:style>
  <w:style w:type="paragraph" w:customStyle="1" w:styleId="Corrigendum">
    <w:name w:val="Corrigendum"/>
    <w:basedOn w:val="Normal"/>
    <w:next w:val="Normal"/>
    <w:rsid w:val="00B266EE"/>
    <w:pPr>
      <w:widowControl/>
      <w:spacing w:after="240"/>
    </w:pPr>
    <w:rPr>
      <w:rFonts w:eastAsia="Calibri"/>
      <w:szCs w:val="22"/>
      <w:lang w:eastAsia="en-US"/>
    </w:rPr>
  </w:style>
  <w:style w:type="paragraph" w:customStyle="1" w:styleId="Datedadoption">
    <w:name w:val="Date d'adoption"/>
    <w:basedOn w:val="Normal"/>
    <w:next w:val="Titreobjet"/>
    <w:rsid w:val="00B266EE"/>
    <w:pPr>
      <w:widowControl/>
      <w:spacing w:before="360"/>
      <w:jc w:val="center"/>
    </w:pPr>
    <w:rPr>
      <w:rFonts w:eastAsia="Calibri"/>
      <w:b/>
      <w:szCs w:val="22"/>
      <w:lang w:eastAsia="en-US"/>
    </w:rPr>
  </w:style>
  <w:style w:type="paragraph" w:customStyle="1" w:styleId="Exposdesmotifstitre">
    <w:name w:val="Exposé des motifs titre"/>
    <w:basedOn w:val="Normal"/>
    <w:next w:val="Normal"/>
    <w:rsid w:val="00B266EE"/>
    <w:pPr>
      <w:widowControl/>
      <w:spacing w:before="120" w:after="120"/>
      <w:jc w:val="center"/>
    </w:pPr>
    <w:rPr>
      <w:rFonts w:eastAsia="Calibri"/>
      <w:b/>
      <w:szCs w:val="22"/>
      <w:u w:val="single"/>
      <w:lang w:eastAsia="en-US"/>
    </w:rPr>
  </w:style>
  <w:style w:type="paragraph" w:customStyle="1" w:styleId="Formuledadoption">
    <w:name w:val="Formule d'adoption"/>
    <w:basedOn w:val="Normal"/>
    <w:next w:val="Titrearticle"/>
    <w:rsid w:val="00B266EE"/>
    <w:pPr>
      <w:keepNext/>
      <w:widowControl/>
      <w:spacing w:before="120" w:after="120"/>
      <w:jc w:val="both"/>
    </w:pPr>
    <w:rPr>
      <w:rFonts w:eastAsia="Calibri"/>
      <w:szCs w:val="22"/>
      <w:lang w:eastAsia="en-US"/>
    </w:rPr>
  </w:style>
  <w:style w:type="paragraph" w:customStyle="1" w:styleId="Titrearticle">
    <w:name w:val="Titre article"/>
    <w:basedOn w:val="Normal"/>
    <w:next w:val="Normal"/>
    <w:rsid w:val="00B266EE"/>
    <w:pPr>
      <w:keepNext/>
      <w:widowControl/>
      <w:spacing w:before="360" w:after="120"/>
      <w:jc w:val="center"/>
    </w:pPr>
    <w:rPr>
      <w:rFonts w:eastAsia="Calibri"/>
      <w:i/>
      <w:szCs w:val="22"/>
      <w:lang w:eastAsia="en-US"/>
    </w:rPr>
  </w:style>
  <w:style w:type="paragraph" w:customStyle="1" w:styleId="Institutionquiagit">
    <w:name w:val="Institution qui agit"/>
    <w:basedOn w:val="Normal"/>
    <w:next w:val="Normal"/>
    <w:rsid w:val="00B266EE"/>
    <w:pPr>
      <w:keepNext/>
      <w:widowControl/>
      <w:spacing w:before="600" w:after="120"/>
      <w:jc w:val="both"/>
    </w:pPr>
    <w:rPr>
      <w:rFonts w:eastAsia="Calibri"/>
      <w:szCs w:val="22"/>
      <w:lang w:eastAsia="en-US"/>
    </w:rPr>
  </w:style>
  <w:style w:type="paragraph" w:customStyle="1" w:styleId="ManualConsidrant">
    <w:name w:val="Manual Considérant"/>
    <w:basedOn w:val="Normal"/>
    <w:rsid w:val="00B266EE"/>
    <w:pPr>
      <w:widowControl/>
      <w:spacing w:before="120" w:after="120"/>
      <w:ind w:left="709" w:hanging="709"/>
      <w:jc w:val="both"/>
    </w:pPr>
    <w:rPr>
      <w:rFonts w:eastAsia="Calibri"/>
      <w:szCs w:val="22"/>
      <w:lang w:eastAsia="en-US"/>
    </w:rPr>
  </w:style>
  <w:style w:type="character" w:customStyle="1" w:styleId="Added">
    <w:name w:val="Added"/>
    <w:rsid w:val="00B266EE"/>
    <w:rPr>
      <w:b/>
      <w:u w:val="single"/>
      <w:shd w:val="clear" w:color="auto" w:fill="auto"/>
    </w:rPr>
  </w:style>
  <w:style w:type="character" w:customStyle="1" w:styleId="Deleted">
    <w:name w:val="Deleted"/>
    <w:rsid w:val="00B266EE"/>
    <w:rPr>
      <w:strike/>
      <w:dstrike w:val="0"/>
      <w:shd w:val="clear" w:color="auto" w:fill="auto"/>
    </w:rPr>
  </w:style>
  <w:style w:type="paragraph" w:customStyle="1" w:styleId="Address">
    <w:name w:val="Address"/>
    <w:basedOn w:val="Normal"/>
    <w:next w:val="Normal"/>
    <w:rsid w:val="00B266EE"/>
    <w:pPr>
      <w:keepLines/>
      <w:widowControl/>
      <w:spacing w:before="120" w:after="120" w:line="360" w:lineRule="auto"/>
      <w:ind w:left="3402"/>
    </w:pPr>
    <w:rPr>
      <w:rFonts w:eastAsia="Calibri"/>
      <w:szCs w:val="22"/>
      <w:lang w:eastAsia="en-US"/>
    </w:rPr>
  </w:style>
  <w:style w:type="paragraph" w:customStyle="1" w:styleId="Objetexterne">
    <w:name w:val="Objet externe"/>
    <w:basedOn w:val="Normal"/>
    <w:next w:val="Normal"/>
    <w:rsid w:val="00B266EE"/>
    <w:pPr>
      <w:widowControl/>
      <w:spacing w:before="120" w:after="120"/>
      <w:jc w:val="both"/>
    </w:pPr>
    <w:rPr>
      <w:rFonts w:eastAsia="Calibri"/>
      <w:i/>
      <w:caps/>
      <w:szCs w:val="22"/>
      <w:lang w:eastAsia="en-US"/>
    </w:rPr>
  </w:style>
  <w:style w:type="paragraph" w:customStyle="1" w:styleId="Supertitre">
    <w:name w:val="Supertitre"/>
    <w:basedOn w:val="Normal"/>
    <w:next w:val="Normal"/>
    <w:rsid w:val="00B266EE"/>
    <w:pPr>
      <w:widowControl/>
      <w:spacing w:after="600"/>
      <w:jc w:val="center"/>
    </w:pPr>
    <w:rPr>
      <w:rFonts w:eastAsia="Calibri"/>
      <w:b/>
      <w:szCs w:val="22"/>
      <w:lang w:eastAsia="en-US"/>
    </w:rPr>
  </w:style>
  <w:style w:type="paragraph" w:customStyle="1" w:styleId="Fichefinanciretitre">
    <w:name w:val="Fiche financière titre"/>
    <w:basedOn w:val="Normal"/>
    <w:next w:val="Normal"/>
    <w:rsid w:val="00B266EE"/>
    <w:pPr>
      <w:widowControl/>
      <w:spacing w:before="120" w:after="120"/>
      <w:jc w:val="center"/>
    </w:pPr>
    <w:rPr>
      <w:rFonts w:eastAsia="Calibri"/>
      <w:b/>
      <w:szCs w:val="22"/>
      <w:u w:val="single"/>
      <w:lang w:eastAsia="en-US"/>
    </w:rPr>
  </w:style>
  <w:style w:type="paragraph" w:customStyle="1" w:styleId="DatedadoptionPagedecouverture">
    <w:name w:val="Date d'adoption (Page de couverture)"/>
    <w:basedOn w:val="Datedadoption"/>
    <w:next w:val="TitreobjetPagedecouverture"/>
    <w:rsid w:val="00B266EE"/>
  </w:style>
  <w:style w:type="paragraph" w:customStyle="1" w:styleId="RfrenceinterinstitutionnellePagedecouverture">
    <w:name w:val="Référence interinstitutionnelle (Page de couverture)"/>
    <w:basedOn w:val="Rfrenceinterinstitutionnelle"/>
    <w:next w:val="Confidentialit"/>
    <w:rsid w:val="00B266EE"/>
  </w:style>
  <w:style w:type="paragraph" w:customStyle="1" w:styleId="StatutPagedecouverture">
    <w:name w:val="Statut (Page de couverture)"/>
    <w:basedOn w:val="Statut"/>
    <w:next w:val="TypedudocumentPagedecouverture"/>
    <w:rsid w:val="00B266EE"/>
  </w:style>
  <w:style w:type="paragraph" w:customStyle="1" w:styleId="Volume">
    <w:name w:val="Volume"/>
    <w:basedOn w:val="Normal"/>
    <w:next w:val="Confidentialit"/>
    <w:rsid w:val="00B266EE"/>
    <w:pPr>
      <w:widowControl/>
      <w:spacing w:after="240"/>
      <w:ind w:left="5103"/>
    </w:pPr>
    <w:rPr>
      <w:rFonts w:eastAsia="Calibri"/>
      <w:szCs w:val="22"/>
      <w:lang w:eastAsia="en-US"/>
    </w:rPr>
  </w:style>
  <w:style w:type="paragraph" w:customStyle="1" w:styleId="Accompagnant">
    <w:name w:val="Accompagnant"/>
    <w:basedOn w:val="Normal"/>
    <w:next w:val="Typeacteprincipal"/>
    <w:rsid w:val="00B266EE"/>
    <w:pPr>
      <w:widowControl/>
      <w:spacing w:after="240"/>
      <w:jc w:val="center"/>
    </w:pPr>
    <w:rPr>
      <w:rFonts w:eastAsia="Calibri"/>
      <w:b/>
      <w:i/>
      <w:szCs w:val="22"/>
      <w:lang w:eastAsia="en-US"/>
    </w:rPr>
  </w:style>
  <w:style w:type="paragraph" w:customStyle="1" w:styleId="Typeacteprincipal">
    <w:name w:val="Type acte principal"/>
    <w:basedOn w:val="Normal"/>
    <w:next w:val="Objetacteprincipal"/>
    <w:rsid w:val="00B266EE"/>
    <w:pPr>
      <w:widowControl/>
      <w:spacing w:after="240"/>
      <w:jc w:val="center"/>
    </w:pPr>
    <w:rPr>
      <w:rFonts w:eastAsia="Calibri"/>
      <w:b/>
      <w:szCs w:val="22"/>
      <w:lang w:eastAsia="en-US"/>
    </w:rPr>
  </w:style>
  <w:style w:type="paragraph" w:customStyle="1" w:styleId="Objetacteprincipal">
    <w:name w:val="Objet acte principal"/>
    <w:basedOn w:val="Normal"/>
    <w:next w:val="Titrearticle"/>
    <w:rsid w:val="00B266EE"/>
    <w:pPr>
      <w:widowControl/>
      <w:spacing w:after="360"/>
      <w:jc w:val="center"/>
    </w:pPr>
    <w:rPr>
      <w:rFonts w:eastAsia="Calibri"/>
      <w:b/>
      <w:szCs w:val="22"/>
      <w:lang w:eastAsia="en-US"/>
    </w:rPr>
  </w:style>
  <w:style w:type="paragraph" w:customStyle="1" w:styleId="AccompagnantPagedecouverture">
    <w:name w:val="Accompagnant (Page de couverture)"/>
    <w:basedOn w:val="Accompagnant"/>
    <w:next w:val="TypeacteprincipalPagedecouverture"/>
    <w:rsid w:val="00B266EE"/>
  </w:style>
  <w:style w:type="paragraph" w:customStyle="1" w:styleId="TypeacteprincipalPagedecouverture">
    <w:name w:val="Type acte principal (Page de couverture)"/>
    <w:basedOn w:val="Typeacteprincipal"/>
    <w:next w:val="ObjetacteprincipalPagedecouverture"/>
    <w:rsid w:val="00B266EE"/>
  </w:style>
  <w:style w:type="paragraph" w:customStyle="1" w:styleId="ObjetacteprincipalPagedecouverture">
    <w:name w:val="Objet acte principal (Page de couverture)"/>
    <w:basedOn w:val="Objetacteprincipal"/>
    <w:next w:val="Rfrencecroise"/>
    <w:rsid w:val="00B266EE"/>
  </w:style>
  <w:style w:type="paragraph" w:customStyle="1" w:styleId="LanguesfaisantfoiPagedecouverture">
    <w:name w:val="Langues faisant foi (Page de couverture)"/>
    <w:basedOn w:val="Normal"/>
    <w:next w:val="Normal"/>
    <w:rsid w:val="00B266EE"/>
    <w:pPr>
      <w:widowControl/>
      <w:spacing w:before="360"/>
      <w:jc w:val="center"/>
    </w:pPr>
    <w:rPr>
      <w:rFonts w:eastAsia="Calibri"/>
      <w:szCs w:val="22"/>
      <w:lang w:eastAsia="en-US"/>
    </w:rPr>
  </w:style>
  <w:style w:type="paragraph" w:customStyle="1" w:styleId="Annextitre">
    <w:name w:val="Annex titre"/>
    <w:basedOn w:val="1111"/>
    <w:rsid w:val="00B266EE"/>
    <w:pPr>
      <w:numPr>
        <w:ilvl w:val="0"/>
        <w:numId w:val="20"/>
      </w:numPr>
      <w:tabs>
        <w:tab w:val="clear" w:pos="850"/>
      </w:tabs>
      <w:ind w:left="283" w:hanging="283"/>
    </w:pPr>
  </w:style>
  <w:style w:type="paragraph" w:customStyle="1" w:styleId="HeaderCouncilLarge">
    <w:name w:val="Header Council Large"/>
    <w:basedOn w:val="Normal"/>
    <w:link w:val="HeaderCouncilLargeChar"/>
    <w:rsid w:val="00B266EE"/>
    <w:pPr>
      <w:widowControl/>
      <w:spacing w:after="440" w:line="360" w:lineRule="auto"/>
    </w:pPr>
    <w:rPr>
      <w:rFonts w:eastAsia="Calibri"/>
      <w:sz w:val="2"/>
      <w:szCs w:val="22"/>
      <w:lang w:eastAsia="en-US"/>
    </w:rPr>
  </w:style>
  <w:style w:type="character" w:customStyle="1" w:styleId="HeaderCouncilLargeChar">
    <w:name w:val="Header Council Large Char"/>
    <w:link w:val="HeaderCouncilLarge"/>
    <w:rsid w:val="00B266EE"/>
    <w:rPr>
      <w:rFonts w:eastAsia="Calibri"/>
      <w:sz w:val="2"/>
      <w:szCs w:val="22"/>
      <w:lang w:val="lt-LT" w:eastAsia="en-US"/>
    </w:rPr>
  </w:style>
  <w:style w:type="numbering" w:customStyle="1" w:styleId="NoList1">
    <w:name w:val="No List1"/>
    <w:next w:val="NoList"/>
    <w:uiPriority w:val="99"/>
    <w:semiHidden/>
    <w:unhideWhenUsed/>
    <w:rsid w:val="00B266EE"/>
  </w:style>
  <w:style w:type="paragraph" w:customStyle="1" w:styleId="SignaturePersonne">
    <w:name w:val="Signature Personne"/>
    <w:basedOn w:val="Normal"/>
    <w:rsid w:val="00B266EE"/>
    <w:pPr>
      <w:widowControl/>
      <w:tabs>
        <w:tab w:val="left" w:pos="4252"/>
      </w:tabs>
      <w:spacing w:line="360" w:lineRule="auto"/>
    </w:pPr>
    <w:rPr>
      <w:i/>
      <w:szCs w:val="24"/>
      <w:lang w:val="en-US" w:eastAsia="en-US"/>
    </w:rPr>
  </w:style>
  <w:style w:type="paragraph" w:customStyle="1" w:styleId="FootnoteTextForceStyle">
    <w:name w:val="Footnote Text ForceStyle"/>
    <w:rsid w:val="00B266EE"/>
    <w:pPr>
      <w:keepLines/>
      <w:widowControl w:val="0"/>
      <w:ind w:left="850" w:hanging="850"/>
    </w:pPr>
    <w:rPr>
      <w:sz w:val="24"/>
      <w:lang w:val="en-US" w:eastAsia="en-US"/>
    </w:rPr>
  </w:style>
  <w:style w:type="character" w:customStyle="1" w:styleId="Footer2">
    <w:name w:val="Footer2"/>
    <w:rsid w:val="00B266EE"/>
    <w:rPr>
      <w:rFonts w:ascii="Arial" w:hAnsi="Arial"/>
      <w:b/>
      <w:sz w:val="48"/>
    </w:rPr>
  </w:style>
  <w:style w:type="paragraph" w:customStyle="1" w:styleId="Normale">
    <w:name w:val="Normale"/>
    <w:rsid w:val="00B266EE"/>
    <w:pPr>
      <w:widowControl w:val="0"/>
      <w:spacing w:before="120" w:after="120" w:line="360" w:lineRule="auto"/>
    </w:pPr>
    <w:rPr>
      <w:sz w:val="24"/>
      <w:lang w:val="en-US" w:eastAsia="en-US"/>
    </w:rPr>
  </w:style>
  <w:style w:type="paragraph" w:customStyle="1" w:styleId="Footer1">
    <w:name w:val="Footer1"/>
    <w:basedOn w:val="Normal"/>
    <w:rsid w:val="00B266EE"/>
    <w:pPr>
      <w:widowControl/>
      <w:tabs>
        <w:tab w:val="center" w:pos="4150"/>
        <w:tab w:val="right" w:pos="8306"/>
        <w:tab w:val="right" w:pos="9638"/>
      </w:tabs>
      <w:spacing w:line="360" w:lineRule="auto"/>
    </w:pPr>
    <w:rPr>
      <w:szCs w:val="24"/>
      <w:lang w:val="en-US" w:eastAsia="en-US"/>
    </w:rPr>
  </w:style>
  <w:style w:type="paragraph" w:customStyle="1" w:styleId="SignatureInstitution">
    <w:name w:val="Signature Institution"/>
    <w:basedOn w:val="Normal"/>
    <w:rsid w:val="00B266EE"/>
    <w:pPr>
      <w:keepNext/>
      <w:widowControl/>
      <w:tabs>
        <w:tab w:val="left" w:pos="4252"/>
      </w:tabs>
      <w:spacing w:before="720" w:after="100" w:line="360" w:lineRule="auto"/>
      <w:jc w:val="both"/>
    </w:pPr>
    <w:rPr>
      <w:i/>
      <w:szCs w:val="24"/>
      <w:lang w:val="en-US" w:eastAsia="en-US"/>
    </w:rPr>
  </w:style>
  <w:style w:type="paragraph" w:customStyle="1" w:styleId="c01pointnumerotealtn">
    <w:name w:val="c01pointnumerotealtn"/>
    <w:basedOn w:val="Normal"/>
    <w:rsid w:val="00B266EE"/>
    <w:pPr>
      <w:widowControl/>
      <w:spacing w:before="100" w:beforeAutospacing="1" w:after="100" w:afterAutospacing="1"/>
    </w:pPr>
    <w:rPr>
      <w:szCs w:val="24"/>
    </w:rPr>
  </w:style>
  <w:style w:type="paragraph" w:customStyle="1" w:styleId="ftrefCharCharCharCharCharCharCharCharChar">
    <w:name w:val="ftref Char Char Char Char Char Char Char Char Char"/>
    <w:aliases w:val="Footnote Char Char Char Char Char Char Char Char Char,BVI fnr Char Char Char Char Char Char Char Char Char,BVI fnr Char Char Char Char Char Char Char Char Char Char"/>
    <w:basedOn w:val="Normal"/>
    <w:next w:val="Normal"/>
    <w:uiPriority w:val="99"/>
    <w:rsid w:val="007E4166"/>
    <w:pPr>
      <w:widowControl/>
      <w:spacing w:after="160" w:line="240" w:lineRule="exact"/>
    </w:pPr>
    <w:rPr>
      <w:sz w:val="20"/>
      <w:vertAlign w:val="superscript"/>
      <w:lang w:val="en-GB"/>
    </w:rPr>
  </w:style>
  <w:style w:type="paragraph" w:customStyle="1" w:styleId="HeadingDocType24a">
    <w:name w:val="HeadingDocType24a"/>
    <w:basedOn w:val="Normal"/>
    <w:rsid w:val="00E8211E"/>
    <w:pPr>
      <w:spacing w:after="480"/>
      <w:jc w:val="center"/>
    </w:pPr>
    <w:rPr>
      <w:rFonts w:ascii="Arial" w:hAnsi="Arial"/>
      <w:b/>
      <w:sz w:val="48"/>
    </w:rPr>
  </w:style>
  <w:style w:type="paragraph" w:customStyle="1" w:styleId="HeadingReferenceERCO">
    <w:name w:val="HeadingReferenceERCO"/>
    <w:basedOn w:val="Normal"/>
    <w:rsid w:val="00E8211E"/>
    <w:pPr>
      <w:spacing w:before="360" w:after="240"/>
      <w:jc w:val="right"/>
    </w:pPr>
    <w:rPr>
      <w:rFonts w:ascii="Arial" w:hAnsi="Arial"/>
      <w:b/>
    </w:rPr>
  </w:style>
  <w:style w:type="paragraph" w:customStyle="1" w:styleId="NormalCenter">
    <w:name w:val="NormalCenter"/>
    <w:basedOn w:val="Normal"/>
    <w:rsid w:val="00E8211E"/>
    <w:pPr>
      <w:jc w:val="center"/>
    </w:pPr>
  </w:style>
  <w:style w:type="paragraph" w:customStyle="1" w:styleId="LineSingle">
    <w:name w:val="LineSingle"/>
    <w:basedOn w:val="Normal"/>
    <w:next w:val="Normal"/>
    <w:rsid w:val="00E8211E"/>
    <w:pPr>
      <w:pBdr>
        <w:bottom w:val="single" w:sz="4" w:space="1" w:color="auto"/>
      </w:pBdr>
      <w:spacing w:after="240"/>
    </w:pPr>
  </w:style>
  <w:style w:type="paragraph" w:customStyle="1" w:styleId="HeadingDate">
    <w:name w:val="HeadingDate"/>
    <w:basedOn w:val="Normal"/>
    <w:rsid w:val="00E8211E"/>
    <w:pPr>
      <w:spacing w:before="240" w:after="240"/>
    </w:pPr>
  </w:style>
  <w:style w:type="numbering" w:customStyle="1" w:styleId="NoList11">
    <w:name w:val="No List11"/>
    <w:next w:val="NoList"/>
    <w:uiPriority w:val="99"/>
    <w:semiHidden/>
    <w:unhideWhenUsed/>
    <w:rsid w:val="00E8211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_rels/footnotes.xml.rels><?xml version="1.0" encoding="UTF-8" standalone="yes"?>
<Relationships xmlns="http://schemas.openxmlformats.org/package/2006/relationships"><Relationship Id="rId1" Type="http://schemas.openxmlformats.org/officeDocument/2006/relationships/hyperlink" Target="http://data.europa.eu/eli/C/2023/251/oj"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D971F15-05A1-4FCB-892D-BD42419A0CD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3</Pages>
  <Words>378</Words>
  <Characters>2698</Characters>
  <Application>Microsoft Office Word</Application>
  <DocSecurity>0</DocSecurity>
  <Lines>22</Lines>
  <Paragraphs>6</Paragraphs>
  <ScaleCrop>false</ScaleCrop>
  <HeadingPairs>
    <vt:vector size="2" baseType="variant">
      <vt:variant>
        <vt:lpstr>Title</vt:lpstr>
      </vt:variant>
      <vt:variant>
        <vt:i4>1</vt:i4>
      </vt:variant>
    </vt:vector>
  </HeadingPairs>
  <TitlesOfParts>
    <vt:vector size="1" baseType="lpstr">
      <vt:lpstr>TA</vt:lpstr>
    </vt:vector>
  </TitlesOfParts>
  <Company/>
  <LinksUpToDate>false</LinksUpToDate>
  <CharactersWithSpaces>3070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TA</dc:title>
  <dc:subject/>
  <dc:creator>BINKEVICIUTE Aurelija</dc:creator>
  <cp:keywords/>
  <cp:lastModifiedBy>BINKEVICIUTE Aurelija</cp:lastModifiedBy>
  <cp:revision>3</cp:revision>
  <cp:lastPrinted>2004-11-19T15:42:00Z</cp:lastPrinted>
  <dcterms:created xsi:type="dcterms:W3CDTF">2024-09-20T13:04:00Z</dcterms:created>
  <dcterms:modified xsi:type="dcterms:W3CDTF">2025-01-27T09:54:00Z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lt;Extension&gt;">
    <vt:lpwstr>LT</vt:lpwstr>
  </property>
  <property fmtid="{D5CDD505-2E9C-101B-9397-08002B2CF9AE}" pid="3" name="&lt;FdR&gt;">
    <vt:lpwstr>A9-0233/2023</vt:lpwstr>
  </property>
  <property fmtid="{D5CDD505-2E9C-101B-9397-08002B2CF9AE}" pid="4" name="&lt;Type&gt;">
    <vt:lpwstr>RR</vt:lpwstr>
  </property>
</Properties>
</file>