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997A99" w:rsidRPr="00997A99" w:rsidTr="006E2BE9">
        <w:trPr>
          <w:trHeight w:hRule="exact" w:val="1418"/>
        </w:trPr>
        <w:tc>
          <w:tcPr>
            <w:tcW w:w="6804" w:type="dxa"/>
            <w:shd w:val="clear" w:color="auto" w:fill="auto"/>
            <w:vAlign w:val="center"/>
          </w:tcPr>
          <w:p w:rsidR="00997A99" w:rsidRPr="00997A99" w:rsidRDefault="00997A99" w:rsidP="00997A99">
            <w:pPr>
              <w:widowControl w:val="0"/>
              <w:spacing w:before="80" w:after="80"/>
              <w:jc w:val="left"/>
              <w:rPr>
                <w:rFonts w:ascii="Arial Narrow" w:eastAsia="Times New Roman" w:hAnsi="Arial Narrow" w:cs="Arial"/>
                <w:b/>
                <w:sz w:val="32"/>
                <w:szCs w:val="22"/>
                <w:lang w:eastAsia="en-GB"/>
              </w:rPr>
            </w:pPr>
            <w:r w:rsidRPr="00997A99">
              <w:rPr>
                <w:rFonts w:ascii="Arial Narrow" w:eastAsia="Times New Roman" w:hAnsi="Arial Narrow" w:cs="Arial"/>
                <w:b/>
                <w:sz w:val="32"/>
                <w:szCs w:val="22"/>
                <w:lang w:eastAsia="en-GB"/>
              </w:rPr>
              <w:t>European Parliament</w:t>
            </w:r>
          </w:p>
          <w:p w:rsidR="00997A99" w:rsidRPr="00997A99" w:rsidRDefault="00997A99" w:rsidP="00997A99">
            <w:pPr>
              <w:widowControl w:val="0"/>
              <w:spacing w:after="80"/>
              <w:jc w:val="left"/>
              <w:rPr>
                <w:rFonts w:ascii="Arial" w:eastAsia="Times New Roman" w:hAnsi="Arial" w:cs="Arial"/>
                <w:sz w:val="20"/>
                <w:szCs w:val="22"/>
                <w:lang w:eastAsia="en-GB"/>
              </w:rPr>
            </w:pPr>
            <w:r w:rsidRPr="00997A99">
              <w:rPr>
                <w:rFonts w:ascii="Arial" w:eastAsia="Times New Roman" w:hAnsi="Arial" w:cs="Arial"/>
                <w:sz w:val="20"/>
                <w:szCs w:val="22"/>
                <w:lang w:eastAsia="en-GB"/>
              </w:rPr>
              <w:t>2019-2024</w:t>
            </w:r>
          </w:p>
        </w:tc>
        <w:tc>
          <w:tcPr>
            <w:tcW w:w="2268" w:type="dxa"/>
            <w:shd w:val="clear" w:color="auto" w:fill="auto"/>
          </w:tcPr>
          <w:p w:rsidR="00997A99" w:rsidRPr="00997A99" w:rsidRDefault="00997A99" w:rsidP="00997A99">
            <w:pPr>
              <w:widowControl w:val="0"/>
              <w:jc w:val="right"/>
              <w:rPr>
                <w:rFonts w:eastAsia="Times New Roman"/>
                <w:szCs w:val="20"/>
                <w:lang w:eastAsia="en-GB"/>
              </w:rPr>
            </w:pPr>
            <w:r w:rsidRPr="00997A99">
              <w:rPr>
                <w:rFonts w:eastAsia="Times New Roman"/>
                <w:noProof/>
                <w:szCs w:val="20"/>
                <w:lang w:eastAsia="en-GB"/>
              </w:rPr>
              <w:drawing>
                <wp:inline distT="0" distB="0" distL="0" distR="0" wp14:anchorId="5531A016" wp14:editId="6BD7468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997A99" w:rsidRPr="00997A99" w:rsidRDefault="00997A99" w:rsidP="00997A99">
      <w:pPr>
        <w:widowControl w:val="0"/>
        <w:pBdr>
          <w:top w:val="single" w:sz="4" w:space="1" w:color="auto"/>
        </w:pBdr>
        <w:jc w:val="center"/>
        <w:rPr>
          <w:rFonts w:ascii="Arial" w:eastAsia="Times New Roman" w:hAnsi="Arial" w:cs="Arial"/>
          <w:sz w:val="16"/>
          <w:szCs w:val="16"/>
          <w:lang w:eastAsia="en-GB"/>
        </w:rPr>
      </w:pPr>
    </w:p>
    <w:p w:rsidR="00997A99" w:rsidRPr="00997A99" w:rsidRDefault="00997A99" w:rsidP="00997A99">
      <w:pPr>
        <w:widowControl w:val="0"/>
        <w:jc w:val="center"/>
        <w:rPr>
          <w:rFonts w:ascii="Arial" w:eastAsia="Times New Roman" w:hAnsi="Arial" w:cs="Arial"/>
          <w:b/>
          <w:sz w:val="22"/>
          <w:szCs w:val="22"/>
          <w:lang w:eastAsia="en-GB"/>
        </w:rPr>
      </w:pPr>
      <w:r w:rsidRPr="00997A99">
        <w:rPr>
          <w:rFonts w:ascii="Arial" w:eastAsia="Times New Roman" w:hAnsi="Arial" w:cs="Arial"/>
          <w:b/>
          <w:sz w:val="22"/>
          <w:szCs w:val="22"/>
          <w:lang w:eastAsia="en-GB"/>
        </w:rPr>
        <w:t>TEXTS ADOPTED</w:t>
      </w:r>
    </w:p>
    <w:p w:rsidR="00997A99" w:rsidRPr="00997A99" w:rsidRDefault="00997A99" w:rsidP="00997A99">
      <w:pPr>
        <w:widowControl w:val="0"/>
        <w:pBdr>
          <w:bottom w:val="single" w:sz="4" w:space="1" w:color="auto"/>
        </w:pBdr>
        <w:spacing w:after="240"/>
        <w:jc w:val="center"/>
        <w:rPr>
          <w:rFonts w:ascii="Arial" w:eastAsia="Times New Roman" w:hAnsi="Arial" w:cs="Arial"/>
          <w:sz w:val="16"/>
          <w:szCs w:val="16"/>
          <w:lang w:eastAsia="en-GB"/>
        </w:rPr>
      </w:pPr>
    </w:p>
    <w:p w:rsidR="00997A99" w:rsidRPr="00997A99" w:rsidRDefault="00997A99" w:rsidP="00997A99">
      <w:pPr>
        <w:pStyle w:val="ATHeading1"/>
      </w:pPr>
      <w:bookmarkStart w:id="0" w:name="TANumber"/>
      <w:r w:rsidRPr="00997A99">
        <w:t>P9_</w:t>
      </w:r>
      <w:proofErr w:type="gramStart"/>
      <w:r w:rsidRPr="00997A99">
        <w:t>TA(</w:t>
      </w:r>
      <w:proofErr w:type="gramEnd"/>
      <w:r w:rsidRPr="00997A99">
        <w:t>2024)</w:t>
      </w:r>
      <w:bookmarkEnd w:id="0"/>
      <w:r w:rsidRPr="00997A99">
        <w:t>0319</w:t>
      </w:r>
    </w:p>
    <w:p w:rsidR="00997A99" w:rsidRPr="00997A99" w:rsidRDefault="00997A99" w:rsidP="00997A99">
      <w:pPr>
        <w:pStyle w:val="ATHeading2"/>
      </w:pPr>
      <w:bookmarkStart w:id="1" w:name="title"/>
      <w:r w:rsidRPr="00997A99">
        <w:t>Ambient air quality and cleaner air for Europe</w:t>
      </w:r>
      <w:bookmarkEnd w:id="1"/>
    </w:p>
    <w:p w:rsidR="00997A99" w:rsidRPr="00997A99" w:rsidRDefault="00997A99" w:rsidP="00997A99">
      <w:pPr>
        <w:widowControl w:val="0"/>
        <w:jc w:val="left"/>
        <w:rPr>
          <w:rFonts w:eastAsia="Times New Roman"/>
          <w:i/>
          <w:vanish/>
          <w:szCs w:val="20"/>
          <w:lang w:eastAsia="en-GB"/>
        </w:rPr>
      </w:pPr>
      <w:r w:rsidRPr="00997A99">
        <w:rPr>
          <w:rFonts w:eastAsia="Times New Roman"/>
          <w:i/>
          <w:szCs w:val="20"/>
          <w:lang w:eastAsia="en-GB"/>
        </w:rPr>
        <w:fldChar w:fldCharType="begin"/>
      </w:r>
      <w:r w:rsidRPr="00997A99">
        <w:rPr>
          <w:rFonts w:eastAsia="Times New Roman"/>
          <w:i/>
          <w:szCs w:val="20"/>
          <w:lang w:eastAsia="en-GB"/>
        </w:rPr>
        <w:instrText xml:space="preserve"> TC"(</w:instrText>
      </w:r>
      <w:bookmarkStart w:id="2" w:name="DocNumber"/>
      <w:r w:rsidRPr="00997A99">
        <w:rPr>
          <w:rFonts w:eastAsia="Times New Roman"/>
          <w:i/>
          <w:szCs w:val="20"/>
          <w:lang w:eastAsia="en-GB"/>
        </w:rPr>
        <w:instrText>A9-0233/2023</w:instrText>
      </w:r>
      <w:bookmarkEnd w:id="2"/>
      <w:r w:rsidRPr="00997A99">
        <w:rPr>
          <w:rFonts w:eastAsia="Times New Roman"/>
          <w:i/>
          <w:szCs w:val="20"/>
          <w:lang w:eastAsia="en-GB"/>
        </w:rPr>
        <w:instrText xml:space="preserve"> - Rapporteur: </w:instrText>
      </w:r>
      <w:proofErr w:type="spellStart"/>
      <w:r w:rsidRPr="00997A99">
        <w:rPr>
          <w:rFonts w:eastAsia="Times New Roman"/>
          <w:i/>
          <w:szCs w:val="20"/>
          <w:lang w:eastAsia="en-GB"/>
        </w:rPr>
        <w:instrText>Javi</w:instrText>
      </w:r>
      <w:proofErr w:type="spellEnd"/>
      <w:r w:rsidRPr="00997A99">
        <w:rPr>
          <w:rFonts w:eastAsia="Times New Roman"/>
          <w:i/>
          <w:szCs w:val="20"/>
          <w:lang w:eastAsia="en-GB"/>
        </w:rPr>
        <w:instrText xml:space="preserve"> </w:instrText>
      </w:r>
      <w:proofErr w:type="spellStart"/>
      <w:r w:rsidRPr="00997A99">
        <w:rPr>
          <w:rFonts w:eastAsia="Times New Roman"/>
          <w:i/>
          <w:szCs w:val="20"/>
          <w:lang w:eastAsia="en-GB"/>
        </w:rPr>
        <w:instrText>López</w:instrText>
      </w:r>
      <w:proofErr w:type="spellEnd"/>
      <w:r w:rsidRPr="00997A99">
        <w:rPr>
          <w:rFonts w:eastAsia="Times New Roman"/>
          <w:i/>
          <w:szCs w:val="20"/>
          <w:lang w:eastAsia="en-GB"/>
        </w:rPr>
        <w:instrText xml:space="preserve">)"\l3 \n&gt; \* MERGEFORMAT </w:instrText>
      </w:r>
      <w:r w:rsidRPr="00997A99">
        <w:rPr>
          <w:rFonts w:eastAsia="Times New Roman"/>
          <w:i/>
          <w:szCs w:val="20"/>
          <w:lang w:eastAsia="en-GB"/>
        </w:rPr>
        <w:fldChar w:fldCharType="end"/>
      </w:r>
    </w:p>
    <w:p w:rsidR="00997A99" w:rsidRPr="00997A99" w:rsidRDefault="00997A99" w:rsidP="00997A99">
      <w:pPr>
        <w:widowControl w:val="0"/>
        <w:jc w:val="left"/>
        <w:rPr>
          <w:rFonts w:eastAsia="Times New Roman"/>
          <w:vanish/>
          <w:szCs w:val="20"/>
          <w:lang w:eastAsia="en-GB"/>
        </w:rPr>
      </w:pPr>
      <w:bookmarkStart w:id="3" w:name="Commission"/>
      <w:r w:rsidRPr="00997A99">
        <w:rPr>
          <w:rFonts w:eastAsia="Times New Roman"/>
          <w:vanish/>
          <w:szCs w:val="20"/>
          <w:lang w:eastAsia="en-GB"/>
        </w:rPr>
        <w:t>Committee on the Environment, Public Health and Food Safety</w:t>
      </w:r>
      <w:bookmarkEnd w:id="3"/>
    </w:p>
    <w:p w:rsidR="00997A99" w:rsidRPr="00997A99" w:rsidRDefault="00997A99" w:rsidP="00997A99">
      <w:pPr>
        <w:widowControl w:val="0"/>
        <w:jc w:val="left"/>
        <w:rPr>
          <w:rFonts w:eastAsia="Times New Roman"/>
          <w:vanish/>
          <w:szCs w:val="20"/>
          <w:lang w:eastAsia="en-GB"/>
        </w:rPr>
      </w:pPr>
      <w:bookmarkStart w:id="4" w:name="PE"/>
      <w:r w:rsidRPr="00997A99">
        <w:rPr>
          <w:rFonts w:eastAsia="Times New Roman"/>
          <w:vanish/>
          <w:szCs w:val="20"/>
          <w:lang w:eastAsia="en-GB"/>
        </w:rPr>
        <w:t>PE742.410</w:t>
      </w:r>
      <w:bookmarkEnd w:id="4"/>
    </w:p>
    <w:p w:rsidR="00997A99" w:rsidRPr="00997A99" w:rsidRDefault="00997A99" w:rsidP="00997A99">
      <w:pPr>
        <w:pStyle w:val="ATHeading3"/>
      </w:pPr>
      <w:bookmarkStart w:id="5" w:name="Sujet"/>
      <w:r w:rsidRPr="00997A99">
        <w:t>European Parliament legislative resolution of 24 April 2024 on the proposal for a directive of the European Parliament and of the Council on ambient air quality and cleaner air for Europe (recast)</w:t>
      </w:r>
      <w:bookmarkEnd w:id="5"/>
      <w:r w:rsidRPr="00997A99">
        <w:t xml:space="preserve"> </w:t>
      </w:r>
      <w:bookmarkStart w:id="6" w:name="References"/>
      <w:r w:rsidRPr="00997A99">
        <w:t>(</w:t>
      </w:r>
      <w:proofErr w:type="gramStart"/>
      <w:r w:rsidRPr="00997A99">
        <w:t>COM(</w:t>
      </w:r>
      <w:proofErr w:type="gramEnd"/>
      <w:r w:rsidRPr="00997A99">
        <w:t>2022)0542 – C9-0364/2022 – 2022/0347(COD))</w:t>
      </w:r>
      <w:bookmarkEnd w:id="6"/>
    </w:p>
    <w:p w:rsidR="00997A99" w:rsidRPr="00997A99" w:rsidRDefault="00997A99" w:rsidP="00997A99">
      <w:pPr>
        <w:widowControl w:val="0"/>
        <w:jc w:val="left"/>
        <w:rPr>
          <w:rFonts w:eastAsia="Times New Roman"/>
          <w:b/>
          <w:szCs w:val="20"/>
          <w:lang w:eastAsia="en-GB"/>
        </w:rPr>
      </w:pPr>
      <w:bookmarkStart w:id="7" w:name="TextBodyBegin"/>
      <w:bookmarkEnd w:id="7"/>
      <w:r w:rsidRPr="00997A99">
        <w:rPr>
          <w:rFonts w:eastAsia="Times New Roman"/>
          <w:b/>
          <w:szCs w:val="20"/>
          <w:lang w:eastAsia="en-GB"/>
        </w:rPr>
        <w:t>(Ordinary legislative procedure – recast)</w:t>
      </w:r>
    </w:p>
    <w:p w:rsidR="00997A99" w:rsidRPr="00997A99" w:rsidRDefault="00997A99" w:rsidP="00997A99">
      <w:pPr>
        <w:widowControl w:val="0"/>
        <w:spacing w:before="480" w:after="240"/>
        <w:jc w:val="left"/>
        <w:rPr>
          <w:rFonts w:eastAsia="Times New Roman"/>
          <w:szCs w:val="20"/>
          <w:lang w:eastAsia="en-GB"/>
        </w:rPr>
      </w:pPr>
      <w:r w:rsidRPr="00997A99">
        <w:rPr>
          <w:rFonts w:eastAsia="Times New Roman"/>
          <w:i/>
          <w:szCs w:val="20"/>
          <w:lang w:eastAsia="en-GB"/>
        </w:rPr>
        <w:t>The European Parliament</w:t>
      </w:r>
      <w:r w:rsidRPr="00997A99">
        <w:rPr>
          <w:rFonts w:eastAsia="Times New Roman"/>
          <w:szCs w:val="20"/>
          <w:lang w:eastAsia="en-GB"/>
        </w:rPr>
        <w:t>,</w:t>
      </w:r>
    </w:p>
    <w:p w:rsidR="00997A99" w:rsidRPr="00997A99" w:rsidRDefault="00997A99" w:rsidP="00997A99">
      <w:pPr>
        <w:spacing w:after="240"/>
        <w:ind w:left="567" w:hanging="567"/>
        <w:jc w:val="left"/>
        <w:rPr>
          <w:rFonts w:eastAsia="Times New Roman"/>
          <w:szCs w:val="20"/>
          <w:lang w:eastAsia="en-GB"/>
        </w:rPr>
      </w:pPr>
      <w:r w:rsidRPr="00997A99">
        <w:rPr>
          <w:rFonts w:eastAsia="Times New Roman"/>
          <w:szCs w:val="20"/>
          <w:lang w:eastAsia="en-GB"/>
        </w:rPr>
        <w:t>–</w:t>
      </w:r>
      <w:r w:rsidRPr="00997A99">
        <w:rPr>
          <w:rFonts w:eastAsia="Times New Roman"/>
          <w:szCs w:val="20"/>
          <w:lang w:eastAsia="en-GB"/>
        </w:rPr>
        <w:tab/>
        <w:t>having regard to the Commission proposal to Parliament and the Council (</w:t>
      </w:r>
      <w:proofErr w:type="gramStart"/>
      <w:r w:rsidRPr="00997A99">
        <w:rPr>
          <w:rFonts w:eastAsia="Times New Roman"/>
          <w:szCs w:val="20"/>
          <w:lang w:eastAsia="en-GB"/>
        </w:rPr>
        <w:t>COM(</w:t>
      </w:r>
      <w:proofErr w:type="gramEnd"/>
      <w:r w:rsidRPr="00997A99">
        <w:rPr>
          <w:rFonts w:eastAsia="Times New Roman"/>
          <w:szCs w:val="20"/>
          <w:lang w:eastAsia="en-GB"/>
        </w:rPr>
        <w:t>2022)0542),</w:t>
      </w:r>
    </w:p>
    <w:p w:rsidR="00997A99" w:rsidRPr="00997A99" w:rsidRDefault="00997A99" w:rsidP="00997A99">
      <w:pPr>
        <w:spacing w:after="240"/>
        <w:ind w:left="567" w:hanging="567"/>
        <w:jc w:val="left"/>
        <w:rPr>
          <w:rFonts w:eastAsia="Times New Roman"/>
          <w:szCs w:val="20"/>
          <w:lang w:eastAsia="en-GB"/>
        </w:rPr>
      </w:pPr>
      <w:r w:rsidRPr="00997A99">
        <w:rPr>
          <w:rFonts w:eastAsia="Times New Roman"/>
          <w:szCs w:val="20"/>
          <w:lang w:eastAsia="en-GB"/>
        </w:rPr>
        <w:t>–</w:t>
      </w:r>
      <w:r w:rsidRPr="00997A99">
        <w:rPr>
          <w:rFonts w:eastAsia="Times New Roman"/>
          <w:szCs w:val="20"/>
          <w:lang w:eastAsia="en-GB"/>
        </w:rPr>
        <w:tab/>
        <w:t>having regard to Article 294(2) and Article 192 of the Treaty on the Functioning of the European Union, pursuant to which the Commission submitted the proposal to Parliament (C9</w:t>
      </w:r>
      <w:r w:rsidRPr="00997A99">
        <w:rPr>
          <w:rFonts w:eastAsia="Times New Roman"/>
          <w:szCs w:val="20"/>
          <w:lang w:eastAsia="en-GB"/>
        </w:rPr>
        <w:noBreakHyphen/>
        <w:t>0364/2022),</w:t>
      </w:r>
    </w:p>
    <w:p w:rsidR="00997A99" w:rsidRPr="00997A99" w:rsidRDefault="00997A99" w:rsidP="00997A99">
      <w:pPr>
        <w:spacing w:after="240"/>
        <w:ind w:left="567" w:hanging="567"/>
        <w:jc w:val="left"/>
        <w:rPr>
          <w:rFonts w:eastAsia="Times New Roman"/>
          <w:szCs w:val="20"/>
          <w:lang w:eastAsia="en-GB"/>
        </w:rPr>
      </w:pPr>
      <w:r w:rsidRPr="00997A99">
        <w:rPr>
          <w:rFonts w:eastAsia="Times New Roman"/>
          <w:szCs w:val="20"/>
          <w:lang w:eastAsia="en-GB"/>
        </w:rPr>
        <w:t>–</w:t>
      </w:r>
      <w:r w:rsidRPr="00997A99">
        <w:rPr>
          <w:rFonts w:eastAsia="Times New Roman"/>
          <w:szCs w:val="20"/>
          <w:lang w:eastAsia="en-GB"/>
        </w:rPr>
        <w:tab/>
        <w:t>having regard to Article 294(3) of the Treaty on the Functioning of the European Union,</w:t>
      </w:r>
    </w:p>
    <w:p w:rsidR="00997A99" w:rsidRPr="00997A99" w:rsidRDefault="00997A99" w:rsidP="00997A99">
      <w:pPr>
        <w:spacing w:after="240"/>
        <w:ind w:left="567" w:hanging="567"/>
        <w:jc w:val="left"/>
        <w:rPr>
          <w:rFonts w:eastAsia="Times New Roman"/>
          <w:szCs w:val="20"/>
          <w:lang w:eastAsia="en-GB"/>
        </w:rPr>
      </w:pPr>
      <w:r w:rsidRPr="00997A99">
        <w:rPr>
          <w:rFonts w:eastAsia="Times New Roman"/>
          <w:szCs w:val="20"/>
          <w:lang w:eastAsia="en-GB"/>
        </w:rPr>
        <w:t>–</w:t>
      </w:r>
      <w:r w:rsidRPr="00997A99">
        <w:rPr>
          <w:rFonts w:eastAsia="Times New Roman"/>
          <w:szCs w:val="20"/>
          <w:lang w:eastAsia="en-GB"/>
        </w:rPr>
        <w:tab/>
        <w:t>having regard to the opinion of the European Economic and Social Committee of 22 February 2023</w:t>
      </w:r>
      <w:r w:rsidRPr="00997A99">
        <w:rPr>
          <w:rFonts w:eastAsia="Times New Roman"/>
          <w:szCs w:val="20"/>
          <w:vertAlign w:val="superscript"/>
          <w:lang w:eastAsia="en-GB"/>
        </w:rPr>
        <w:footnoteReference w:id="1"/>
      </w:r>
      <w:r w:rsidRPr="00997A99">
        <w:rPr>
          <w:rFonts w:eastAsia="Times New Roman"/>
          <w:szCs w:val="20"/>
          <w:lang w:eastAsia="en-GB"/>
        </w:rPr>
        <w:t>,</w:t>
      </w:r>
    </w:p>
    <w:p w:rsidR="00997A99" w:rsidRPr="00997A99" w:rsidRDefault="00997A99" w:rsidP="00997A99">
      <w:pPr>
        <w:spacing w:after="240"/>
        <w:ind w:left="567" w:hanging="567"/>
        <w:jc w:val="left"/>
        <w:rPr>
          <w:rFonts w:eastAsia="Times New Roman"/>
          <w:szCs w:val="20"/>
          <w:lang w:eastAsia="en-GB"/>
        </w:rPr>
      </w:pPr>
      <w:r w:rsidRPr="00997A99">
        <w:rPr>
          <w:rFonts w:eastAsia="Times New Roman"/>
          <w:szCs w:val="20"/>
          <w:lang w:eastAsia="en-GB"/>
        </w:rPr>
        <w:t>–</w:t>
      </w:r>
      <w:r w:rsidRPr="00997A99">
        <w:rPr>
          <w:rFonts w:eastAsia="Times New Roman"/>
          <w:szCs w:val="20"/>
          <w:lang w:eastAsia="en-GB"/>
        </w:rPr>
        <w:tab/>
        <w:t>having regard to the opinion of the Committee of the Regions of 5 July 2023</w:t>
      </w:r>
      <w:r w:rsidRPr="00997A99">
        <w:rPr>
          <w:rFonts w:eastAsia="Times New Roman"/>
          <w:szCs w:val="20"/>
          <w:vertAlign w:val="superscript"/>
          <w:lang w:eastAsia="en-GB"/>
        </w:rPr>
        <w:footnoteReference w:id="2"/>
      </w:r>
      <w:r w:rsidRPr="00997A99">
        <w:rPr>
          <w:rFonts w:eastAsia="Times New Roman"/>
          <w:szCs w:val="20"/>
          <w:lang w:eastAsia="en-GB"/>
        </w:rPr>
        <w:t>,</w:t>
      </w:r>
    </w:p>
    <w:p w:rsidR="00997A99" w:rsidRPr="00997A99" w:rsidRDefault="00997A99" w:rsidP="00997A99">
      <w:pPr>
        <w:spacing w:after="240"/>
        <w:ind w:left="567" w:hanging="567"/>
        <w:jc w:val="left"/>
        <w:rPr>
          <w:rFonts w:eastAsia="Times New Roman"/>
          <w:szCs w:val="20"/>
          <w:lang w:eastAsia="en-GB"/>
        </w:rPr>
      </w:pPr>
      <w:r w:rsidRPr="00997A99">
        <w:rPr>
          <w:rFonts w:eastAsia="Times New Roman"/>
          <w:szCs w:val="20"/>
          <w:lang w:eastAsia="en-GB"/>
        </w:rPr>
        <w:t>–</w:t>
      </w:r>
      <w:r w:rsidRPr="00997A99">
        <w:rPr>
          <w:rFonts w:eastAsia="Times New Roman"/>
          <w:szCs w:val="20"/>
          <w:lang w:eastAsia="en-GB"/>
        </w:rPr>
        <w:tab/>
        <w:t xml:space="preserve">having regard to the </w:t>
      </w:r>
      <w:proofErr w:type="spellStart"/>
      <w:r w:rsidRPr="00997A99">
        <w:rPr>
          <w:rFonts w:eastAsia="Times New Roman"/>
          <w:szCs w:val="20"/>
          <w:lang w:eastAsia="en-GB"/>
        </w:rPr>
        <w:t>Interinstitutional</w:t>
      </w:r>
      <w:proofErr w:type="spellEnd"/>
      <w:r w:rsidRPr="00997A99">
        <w:rPr>
          <w:rFonts w:eastAsia="Times New Roman"/>
          <w:szCs w:val="20"/>
          <w:lang w:eastAsia="en-GB"/>
        </w:rPr>
        <w:t xml:space="preserve"> Agreement of 28 November 2001 on a more structured use of the recasting technique for legal acts</w:t>
      </w:r>
      <w:r w:rsidRPr="00997A99">
        <w:rPr>
          <w:rFonts w:eastAsia="Times New Roman"/>
          <w:szCs w:val="20"/>
          <w:vertAlign w:val="superscript"/>
          <w:lang w:eastAsia="en-GB"/>
        </w:rPr>
        <w:footnoteReference w:id="3"/>
      </w:r>
      <w:r w:rsidRPr="00997A99">
        <w:rPr>
          <w:rFonts w:eastAsia="Times New Roman"/>
          <w:szCs w:val="20"/>
          <w:lang w:eastAsia="en-GB"/>
        </w:rPr>
        <w:t>,</w:t>
      </w:r>
    </w:p>
    <w:p w:rsidR="00997A99" w:rsidRPr="00997A99" w:rsidRDefault="00997A99" w:rsidP="00997A99">
      <w:pPr>
        <w:spacing w:after="240"/>
        <w:ind w:left="567" w:hanging="567"/>
        <w:jc w:val="left"/>
        <w:rPr>
          <w:rFonts w:eastAsia="Times New Roman"/>
          <w:szCs w:val="20"/>
          <w:lang w:eastAsia="en-GB"/>
        </w:rPr>
      </w:pPr>
      <w:r w:rsidRPr="00997A99">
        <w:rPr>
          <w:rFonts w:eastAsia="Times New Roman"/>
          <w:szCs w:val="20"/>
          <w:lang w:eastAsia="en-GB"/>
        </w:rPr>
        <w:t>–</w:t>
      </w:r>
      <w:r w:rsidRPr="00997A99">
        <w:rPr>
          <w:rFonts w:eastAsia="Times New Roman"/>
          <w:szCs w:val="20"/>
          <w:lang w:eastAsia="en-GB"/>
        </w:rPr>
        <w:tab/>
        <w:t>having regard to the letter of 27 June 2023 sent by the Committee on Legal Affairs to the Committee on the Environment, Public Health and Food Safety in accordance with Rule 110(3) of its Rules of Procedure,</w:t>
      </w:r>
    </w:p>
    <w:p w:rsidR="00997A99" w:rsidRPr="00997A99" w:rsidRDefault="00997A99" w:rsidP="00997A99">
      <w:pPr>
        <w:spacing w:after="240"/>
        <w:ind w:left="567" w:hanging="567"/>
        <w:jc w:val="left"/>
        <w:rPr>
          <w:rFonts w:eastAsia="Times New Roman"/>
          <w:szCs w:val="20"/>
          <w:lang w:eastAsia="en-GB"/>
        </w:rPr>
      </w:pPr>
      <w:r w:rsidRPr="00997A99">
        <w:rPr>
          <w:rFonts w:eastAsia="Times New Roman"/>
          <w:lang w:eastAsia="en-GB"/>
        </w:rPr>
        <w:t>–</w:t>
      </w:r>
      <w:r w:rsidRPr="00997A99">
        <w:rPr>
          <w:rFonts w:eastAsia="Times New Roman"/>
          <w:lang w:eastAsia="en-GB"/>
        </w:rPr>
        <w:tab/>
        <w:t xml:space="preserve">having regard to the provisional agreement approved by the committee responsible under Rule 74(4) of its Rules of Procedure and the undertaking given by the Council </w:t>
      </w:r>
      <w:r w:rsidRPr="00997A99">
        <w:rPr>
          <w:rFonts w:eastAsia="Times New Roman"/>
          <w:lang w:eastAsia="en-GB"/>
        </w:rPr>
        <w:lastRenderedPageBreak/>
        <w:t>representative by letter of 8 March 2024 to approve Parliament’s position, in accordance with Article 294(4) of the Treaty on the Functioning of the European Union,</w:t>
      </w:r>
    </w:p>
    <w:p w:rsidR="00997A99" w:rsidRPr="00997A99" w:rsidRDefault="00997A99" w:rsidP="00997A99">
      <w:pPr>
        <w:spacing w:after="240"/>
        <w:ind w:left="567" w:hanging="567"/>
        <w:jc w:val="left"/>
        <w:rPr>
          <w:rFonts w:eastAsia="Times New Roman"/>
          <w:szCs w:val="20"/>
          <w:lang w:eastAsia="en-GB"/>
        </w:rPr>
      </w:pPr>
      <w:r w:rsidRPr="00997A99">
        <w:rPr>
          <w:rFonts w:eastAsia="Times New Roman"/>
          <w:szCs w:val="20"/>
          <w:lang w:eastAsia="en-GB"/>
        </w:rPr>
        <w:t>–</w:t>
      </w:r>
      <w:r w:rsidRPr="00997A99">
        <w:rPr>
          <w:rFonts w:eastAsia="Times New Roman"/>
          <w:szCs w:val="20"/>
          <w:lang w:eastAsia="en-GB"/>
        </w:rPr>
        <w:tab/>
        <w:t>having regard to Rules 110 and 59 of its Rules of Procedure,</w:t>
      </w:r>
    </w:p>
    <w:p w:rsidR="00997A99" w:rsidRPr="00997A99" w:rsidRDefault="00997A99" w:rsidP="00997A99">
      <w:pPr>
        <w:spacing w:after="240"/>
        <w:ind w:left="567" w:hanging="567"/>
        <w:jc w:val="left"/>
        <w:rPr>
          <w:rFonts w:eastAsia="Times New Roman"/>
          <w:szCs w:val="20"/>
          <w:lang w:eastAsia="en-GB"/>
        </w:rPr>
      </w:pPr>
      <w:r w:rsidRPr="00997A99">
        <w:rPr>
          <w:rFonts w:eastAsia="Times New Roman"/>
          <w:szCs w:val="20"/>
          <w:lang w:eastAsia="en-GB"/>
        </w:rPr>
        <w:t>–</w:t>
      </w:r>
      <w:r w:rsidRPr="00997A99">
        <w:rPr>
          <w:rFonts w:eastAsia="Times New Roman"/>
          <w:szCs w:val="20"/>
          <w:lang w:eastAsia="en-GB"/>
        </w:rPr>
        <w:tab/>
        <w:t>having regard to the opinion of the Committee on Transport and Tourism,</w:t>
      </w:r>
    </w:p>
    <w:p w:rsidR="00997A99" w:rsidRPr="00997A99" w:rsidRDefault="00997A99" w:rsidP="00997A99">
      <w:pPr>
        <w:spacing w:after="240"/>
        <w:ind w:left="567" w:hanging="567"/>
        <w:jc w:val="left"/>
        <w:rPr>
          <w:rFonts w:eastAsia="Times New Roman"/>
          <w:szCs w:val="20"/>
          <w:lang w:eastAsia="en-GB"/>
        </w:rPr>
      </w:pPr>
      <w:r w:rsidRPr="00997A99">
        <w:rPr>
          <w:rFonts w:eastAsia="Times New Roman"/>
          <w:szCs w:val="20"/>
          <w:lang w:eastAsia="en-GB"/>
        </w:rPr>
        <w:t>–</w:t>
      </w:r>
      <w:r w:rsidRPr="00997A99">
        <w:rPr>
          <w:rFonts w:eastAsia="Times New Roman"/>
          <w:szCs w:val="20"/>
          <w:lang w:eastAsia="en-GB"/>
        </w:rPr>
        <w:tab/>
        <w:t>having regard to the report of the Committee on the Environment, Public Health and Food Safety (A9-0233/2023),</w:t>
      </w:r>
    </w:p>
    <w:p w:rsidR="00997A99" w:rsidRPr="00997A99" w:rsidRDefault="00997A99" w:rsidP="00997A99">
      <w:pPr>
        <w:spacing w:after="240"/>
        <w:ind w:left="567" w:hanging="567"/>
        <w:jc w:val="left"/>
        <w:rPr>
          <w:rFonts w:eastAsia="Times New Roman"/>
          <w:szCs w:val="20"/>
          <w:lang w:eastAsia="en-GB"/>
        </w:rPr>
      </w:pPr>
      <w:proofErr w:type="gramStart"/>
      <w:r w:rsidRPr="00997A99">
        <w:rPr>
          <w:rFonts w:eastAsia="Times New Roman"/>
          <w:lang w:eastAsia="en-GB"/>
        </w:rPr>
        <w:t>A.</w:t>
      </w:r>
      <w:r w:rsidRPr="00997A99">
        <w:rPr>
          <w:rFonts w:eastAsia="Times New Roman"/>
          <w:lang w:eastAsia="en-GB"/>
        </w:rPr>
        <w:tab/>
        <w:t>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earlier acts together with those amendments, the proposal contains a straightforward codification of the existing texts, without any change in their substance;</w:t>
      </w:r>
      <w:proofErr w:type="gramEnd"/>
    </w:p>
    <w:p w:rsidR="00997A99" w:rsidRPr="00997A99" w:rsidRDefault="00997A99" w:rsidP="00997A99">
      <w:pPr>
        <w:spacing w:after="240"/>
        <w:ind w:left="567" w:hanging="567"/>
        <w:jc w:val="left"/>
        <w:rPr>
          <w:rFonts w:eastAsia="Times New Roman"/>
          <w:szCs w:val="20"/>
          <w:lang w:eastAsia="en-GB"/>
        </w:rPr>
      </w:pPr>
      <w:r w:rsidRPr="00997A99">
        <w:rPr>
          <w:rFonts w:eastAsia="Times New Roman"/>
          <w:szCs w:val="20"/>
          <w:lang w:eastAsia="en-GB"/>
        </w:rPr>
        <w:t>1.</w:t>
      </w:r>
      <w:r w:rsidRPr="00997A99">
        <w:rPr>
          <w:rFonts w:eastAsia="Times New Roman"/>
          <w:szCs w:val="20"/>
          <w:lang w:eastAsia="en-GB"/>
        </w:rPr>
        <w:tab/>
        <w:t>Adopts its position at first reading hereinafter set out</w:t>
      </w:r>
      <w:r w:rsidRPr="00997A99">
        <w:rPr>
          <w:rFonts w:eastAsia="Times New Roman"/>
          <w:szCs w:val="20"/>
          <w:vertAlign w:val="superscript"/>
          <w:lang w:eastAsia="en-GB"/>
        </w:rPr>
        <w:footnoteReference w:id="4"/>
      </w:r>
      <w:r w:rsidRPr="00997A99">
        <w:rPr>
          <w:rFonts w:eastAsia="Times New Roman"/>
          <w:szCs w:val="20"/>
          <w:lang w:eastAsia="en-GB"/>
        </w:rPr>
        <w:t>, taking into account the recommendations of the Consultative Working Party of the legal services of the European Parliament, the Council and the Commission;</w:t>
      </w:r>
    </w:p>
    <w:p w:rsidR="00997A99" w:rsidRPr="00997A99" w:rsidRDefault="00997A99" w:rsidP="00997A99">
      <w:pPr>
        <w:spacing w:after="240"/>
        <w:ind w:left="567" w:hanging="567"/>
        <w:jc w:val="left"/>
        <w:rPr>
          <w:rFonts w:eastAsia="Times New Roman"/>
          <w:szCs w:val="20"/>
          <w:lang w:eastAsia="en-GB"/>
        </w:rPr>
      </w:pPr>
      <w:r w:rsidRPr="00997A99">
        <w:rPr>
          <w:rFonts w:eastAsia="Times New Roman"/>
          <w:szCs w:val="20"/>
          <w:lang w:eastAsia="en-GB"/>
        </w:rPr>
        <w:t>2.</w:t>
      </w:r>
      <w:r w:rsidRPr="00997A99">
        <w:rPr>
          <w:rFonts w:eastAsia="Times New Roman"/>
          <w:szCs w:val="20"/>
          <w:lang w:eastAsia="en-GB"/>
        </w:rPr>
        <w:tab/>
        <w:t>Calls on the Commission to refer the matter to Parliament again if it replaces, substantially amends or intends to substantially amend its proposal</w:t>
      </w:r>
      <w:proofErr w:type="gramStart"/>
      <w:r w:rsidRPr="00997A99">
        <w:rPr>
          <w:rFonts w:eastAsia="Times New Roman"/>
          <w:szCs w:val="20"/>
          <w:lang w:eastAsia="en-GB"/>
        </w:rPr>
        <w:t>;</w:t>
      </w:r>
      <w:proofErr w:type="gramEnd"/>
    </w:p>
    <w:p w:rsidR="00997A99" w:rsidRPr="00997A99" w:rsidRDefault="00997A99" w:rsidP="00997A99">
      <w:pPr>
        <w:spacing w:after="240"/>
        <w:ind w:left="567" w:hanging="567"/>
        <w:jc w:val="left"/>
        <w:rPr>
          <w:rFonts w:eastAsia="Times New Roman"/>
          <w:szCs w:val="20"/>
          <w:lang w:eastAsia="en-GB"/>
        </w:rPr>
      </w:pPr>
      <w:r w:rsidRPr="00997A99">
        <w:rPr>
          <w:rFonts w:eastAsia="Times New Roman"/>
          <w:szCs w:val="20"/>
          <w:lang w:eastAsia="en-GB"/>
        </w:rPr>
        <w:t>3.</w:t>
      </w:r>
      <w:r w:rsidRPr="00997A99">
        <w:rPr>
          <w:rFonts w:eastAsia="Times New Roman"/>
          <w:szCs w:val="20"/>
          <w:lang w:eastAsia="en-GB"/>
        </w:rPr>
        <w:tab/>
        <w:t>Instructs its President to forward its position to the Council, the Commission and the national parliaments.</w:t>
      </w:r>
    </w:p>
    <w:p w:rsidR="00997A99" w:rsidRPr="00997A99" w:rsidRDefault="00997A99" w:rsidP="00997A99">
      <w:pPr>
        <w:widowControl w:val="0"/>
        <w:autoSpaceDE w:val="0"/>
        <w:autoSpaceDN w:val="0"/>
        <w:adjustRightInd w:val="0"/>
        <w:spacing w:after="240"/>
        <w:jc w:val="left"/>
        <w:rPr>
          <w:rFonts w:eastAsia="Times New Roman"/>
          <w:b/>
          <w:bCs/>
          <w:color w:val="000000"/>
          <w:szCs w:val="20"/>
          <w:lang w:eastAsia="en-GB"/>
        </w:rPr>
        <w:sectPr w:rsidR="00997A99" w:rsidRPr="00997A99" w:rsidSect="00DE2035">
          <w:footnotePr>
            <w:numRestart w:val="eachSect"/>
          </w:footnotePr>
          <w:pgSz w:w="11906" w:h="16838" w:code="9"/>
          <w:pgMar w:top="1134" w:right="1418" w:bottom="1418" w:left="1418" w:header="1134" w:footer="567" w:gutter="0"/>
          <w:cols w:space="720"/>
          <w:noEndnote/>
          <w:docGrid w:linePitch="326"/>
        </w:sectPr>
      </w:pPr>
    </w:p>
    <w:p w:rsidR="00997A99" w:rsidRPr="00997A99" w:rsidRDefault="00997A99" w:rsidP="00997A99">
      <w:pPr>
        <w:widowControl w:val="0"/>
        <w:autoSpaceDE w:val="0"/>
        <w:autoSpaceDN w:val="0"/>
        <w:adjustRightInd w:val="0"/>
        <w:spacing w:after="240"/>
        <w:jc w:val="left"/>
        <w:rPr>
          <w:rFonts w:eastAsia="Times New Roman"/>
          <w:b/>
          <w:bCs/>
          <w:color w:val="000000"/>
          <w:szCs w:val="20"/>
          <w:lang w:eastAsia="en-GB"/>
        </w:rPr>
      </w:pPr>
      <w:r w:rsidRPr="00997A99">
        <w:rPr>
          <w:rFonts w:eastAsia="Times New Roman"/>
          <w:b/>
          <w:bCs/>
          <w:color w:val="000000"/>
          <w:szCs w:val="20"/>
          <w:lang w:eastAsia="en-GB"/>
        </w:rPr>
        <w:lastRenderedPageBreak/>
        <w:t>P9_TC1-</w:t>
      </w:r>
      <w:proofErr w:type="gramStart"/>
      <w:r w:rsidRPr="00997A99">
        <w:rPr>
          <w:rFonts w:eastAsia="Times New Roman"/>
          <w:b/>
          <w:bCs/>
          <w:color w:val="000000"/>
          <w:szCs w:val="20"/>
          <w:lang w:eastAsia="en-GB"/>
        </w:rPr>
        <w:t>COD(</w:t>
      </w:r>
      <w:proofErr w:type="gramEnd"/>
      <w:r w:rsidRPr="00997A99">
        <w:rPr>
          <w:rFonts w:eastAsia="Times New Roman"/>
          <w:b/>
          <w:bCs/>
          <w:color w:val="000000"/>
          <w:szCs w:val="20"/>
          <w:lang w:eastAsia="en-GB"/>
        </w:rPr>
        <w:t>2022)0347</w:t>
      </w:r>
    </w:p>
    <w:p w:rsidR="008765BE" w:rsidRDefault="00997A99" w:rsidP="003C16FA">
      <w:pPr>
        <w:spacing w:after="240"/>
        <w:rPr>
          <w:rFonts w:eastAsia="Times New Roman"/>
          <w:b/>
          <w:bCs/>
          <w:szCs w:val="20"/>
          <w:lang w:eastAsia="en-GB"/>
        </w:rPr>
      </w:pPr>
      <w:r w:rsidRPr="00997A99">
        <w:rPr>
          <w:rFonts w:eastAsia="Times New Roman"/>
          <w:b/>
          <w:bCs/>
          <w:szCs w:val="20"/>
          <w:lang w:eastAsia="en-GB"/>
        </w:rPr>
        <w:t>Position of the European Parliament adopted at first reading on 24 April 202</w:t>
      </w:r>
      <w:r w:rsidRPr="00997A99">
        <w:rPr>
          <w:rFonts w:eastAsia="Times New Roman"/>
          <w:b/>
          <w:bCs/>
          <w:szCs w:val="20"/>
          <w:lang w:val="ga-IE" w:eastAsia="en-GB"/>
        </w:rPr>
        <w:t>4</w:t>
      </w:r>
      <w:r w:rsidRPr="00997A99">
        <w:rPr>
          <w:rFonts w:eastAsia="Times New Roman"/>
          <w:b/>
          <w:bCs/>
          <w:szCs w:val="20"/>
          <w:lang w:eastAsia="en-GB"/>
        </w:rPr>
        <w:t xml:space="preserve"> with a view to the adoption of Directive (EU) 202</w:t>
      </w:r>
      <w:r w:rsidRPr="00997A99">
        <w:rPr>
          <w:rFonts w:eastAsia="Times New Roman"/>
          <w:b/>
          <w:bCs/>
          <w:szCs w:val="20"/>
          <w:lang w:val="ga-IE" w:eastAsia="en-GB"/>
        </w:rPr>
        <w:t>4</w:t>
      </w:r>
      <w:r w:rsidRPr="00997A99">
        <w:rPr>
          <w:rFonts w:eastAsia="Times New Roman"/>
          <w:b/>
          <w:bCs/>
          <w:szCs w:val="20"/>
          <w:lang w:eastAsia="en-GB"/>
        </w:rPr>
        <w:t xml:space="preserve">/… of the European Parliament and of the Council </w:t>
      </w:r>
      <w:bookmarkStart w:id="9" w:name="_DV_M1"/>
      <w:bookmarkStart w:id="10" w:name="_DV_M2"/>
      <w:bookmarkEnd w:id="9"/>
      <w:bookmarkEnd w:id="10"/>
      <w:r w:rsidRPr="00997A99">
        <w:rPr>
          <w:rFonts w:eastAsia="Times New Roman"/>
          <w:b/>
          <w:bCs/>
          <w:szCs w:val="20"/>
          <w:lang w:eastAsia="en-GB"/>
        </w:rPr>
        <w:t>on ambient air quality and cleaner air for Europe (recast)</w:t>
      </w:r>
    </w:p>
    <w:p w:rsidR="003C16FA" w:rsidRPr="003C16FA" w:rsidRDefault="003C16FA" w:rsidP="003C16FA">
      <w:pPr>
        <w:jc w:val="left"/>
        <w:rPr>
          <w:rFonts w:eastAsia="Times New Roman"/>
          <w:bCs/>
          <w:i/>
          <w:szCs w:val="20"/>
          <w:lang w:eastAsia="en-GB"/>
        </w:rPr>
      </w:pPr>
      <w:r w:rsidRPr="003C16FA">
        <w:rPr>
          <w:rFonts w:eastAsia="Times New Roman"/>
          <w:bCs/>
          <w:i/>
          <w:szCs w:val="20"/>
          <w:lang w:eastAsia="en-GB"/>
        </w:rPr>
        <w:t xml:space="preserve">(As an agreement </w:t>
      </w:r>
      <w:proofErr w:type="gramStart"/>
      <w:r w:rsidRPr="003C16FA">
        <w:rPr>
          <w:rFonts w:eastAsia="Times New Roman"/>
          <w:bCs/>
          <w:i/>
          <w:szCs w:val="20"/>
          <w:lang w:eastAsia="en-GB"/>
        </w:rPr>
        <w:t>was reached</w:t>
      </w:r>
      <w:proofErr w:type="gramEnd"/>
      <w:r w:rsidRPr="003C16FA">
        <w:rPr>
          <w:rFonts w:eastAsia="Times New Roman"/>
          <w:bCs/>
          <w:i/>
          <w:szCs w:val="20"/>
          <w:lang w:eastAsia="en-GB"/>
        </w:rPr>
        <w:t xml:space="preserve"> between Parliament and Council, Parliament's position corresponds to the final legislative act, Directive (EU) 2024/2881.) </w:t>
      </w:r>
    </w:p>
    <w:sectPr w:rsidR="003C16FA" w:rsidRPr="003C16FA">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A99" w:rsidRDefault="00997A99" w:rsidP="00997A99">
      <w:r>
        <w:separator/>
      </w:r>
    </w:p>
  </w:endnote>
  <w:endnote w:type="continuationSeparator" w:id="0">
    <w:p w:rsidR="00997A99" w:rsidRDefault="00997A99" w:rsidP="00997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A99" w:rsidRDefault="00997A99" w:rsidP="00997A99">
      <w:r>
        <w:separator/>
      </w:r>
    </w:p>
  </w:footnote>
  <w:footnote w:type="continuationSeparator" w:id="0">
    <w:p w:rsidR="00997A99" w:rsidRDefault="00997A99" w:rsidP="00997A99">
      <w:r>
        <w:continuationSeparator/>
      </w:r>
    </w:p>
  </w:footnote>
  <w:footnote w:id="1">
    <w:p w:rsidR="00997A99" w:rsidRPr="00A47F0C" w:rsidRDefault="00997A99" w:rsidP="00997A99">
      <w:pPr>
        <w:pStyle w:val="FootnoteText"/>
        <w:ind w:left="567" w:hanging="567"/>
        <w:rPr>
          <w:sz w:val="24"/>
          <w:lang w:val="fi-FI"/>
        </w:rPr>
      </w:pPr>
      <w:r w:rsidRPr="00A47F0C">
        <w:rPr>
          <w:rStyle w:val="FootnoteReference"/>
        </w:rPr>
        <w:footnoteRef/>
      </w:r>
      <w:r w:rsidRPr="00A47F0C">
        <w:rPr>
          <w:sz w:val="24"/>
          <w:lang w:val="fi-FI"/>
        </w:rPr>
        <w:t xml:space="preserve"> </w:t>
      </w:r>
      <w:r w:rsidRPr="00A47F0C">
        <w:rPr>
          <w:sz w:val="24"/>
          <w:lang w:val="fi-FI"/>
        </w:rPr>
        <w:tab/>
        <w:t xml:space="preserve">OJ C </w:t>
      </w:r>
      <w:r w:rsidRPr="004752BE">
        <w:rPr>
          <w:sz w:val="24"/>
          <w:lang w:val="fi-FI"/>
        </w:rPr>
        <w:t>146</w:t>
      </w:r>
      <w:r w:rsidRPr="00A47F0C">
        <w:rPr>
          <w:sz w:val="24"/>
          <w:lang w:val="fi-FI"/>
        </w:rPr>
        <w:t xml:space="preserve">, </w:t>
      </w:r>
      <w:r w:rsidRPr="004752BE">
        <w:rPr>
          <w:sz w:val="24"/>
          <w:lang w:val="fi-FI"/>
        </w:rPr>
        <w:t>27</w:t>
      </w:r>
      <w:r w:rsidRPr="00A47F0C">
        <w:rPr>
          <w:sz w:val="24"/>
          <w:lang w:val="fi-FI"/>
        </w:rPr>
        <w:t>.</w:t>
      </w:r>
      <w:r w:rsidRPr="004752BE">
        <w:rPr>
          <w:sz w:val="24"/>
          <w:lang w:val="fi-FI"/>
        </w:rPr>
        <w:t>4</w:t>
      </w:r>
      <w:r w:rsidRPr="00A47F0C">
        <w:rPr>
          <w:sz w:val="24"/>
          <w:lang w:val="fi-FI"/>
        </w:rPr>
        <w:t>.</w:t>
      </w:r>
      <w:r w:rsidRPr="004752BE">
        <w:rPr>
          <w:sz w:val="24"/>
          <w:lang w:val="fi-FI"/>
        </w:rPr>
        <w:t>2023</w:t>
      </w:r>
      <w:r w:rsidRPr="00A47F0C">
        <w:rPr>
          <w:sz w:val="24"/>
          <w:lang w:val="fi-FI"/>
        </w:rPr>
        <w:t xml:space="preserve">, p. </w:t>
      </w:r>
      <w:r w:rsidRPr="004752BE">
        <w:rPr>
          <w:sz w:val="24"/>
          <w:lang w:val="fi-FI"/>
        </w:rPr>
        <w:t>46</w:t>
      </w:r>
      <w:r w:rsidRPr="00A47F0C">
        <w:rPr>
          <w:sz w:val="24"/>
          <w:lang w:val="fi-FI"/>
        </w:rPr>
        <w:t>.</w:t>
      </w:r>
    </w:p>
  </w:footnote>
  <w:footnote w:id="2">
    <w:p w:rsidR="00997A99" w:rsidRPr="00B7254E" w:rsidRDefault="00997A99" w:rsidP="00997A99">
      <w:pPr>
        <w:pStyle w:val="FootnoteText"/>
        <w:ind w:left="567" w:hanging="567"/>
        <w:rPr>
          <w:sz w:val="24"/>
          <w:szCs w:val="24"/>
          <w:lang w:val="fi-FI"/>
        </w:rPr>
      </w:pPr>
      <w:r w:rsidRPr="00B7254E">
        <w:rPr>
          <w:rStyle w:val="FootnoteReference"/>
        </w:rPr>
        <w:footnoteRef/>
      </w:r>
      <w:r w:rsidRPr="00B7254E">
        <w:rPr>
          <w:sz w:val="24"/>
          <w:szCs w:val="24"/>
          <w:lang w:val="fi-FI"/>
        </w:rPr>
        <w:t xml:space="preserve"> </w:t>
      </w:r>
      <w:r w:rsidRPr="00B7254E">
        <w:rPr>
          <w:sz w:val="24"/>
          <w:szCs w:val="24"/>
          <w:lang w:val="fi-FI"/>
        </w:rPr>
        <w:tab/>
        <w:t>OJ C, C/</w:t>
      </w:r>
      <w:r w:rsidRPr="004752BE">
        <w:rPr>
          <w:sz w:val="24"/>
          <w:szCs w:val="24"/>
          <w:lang w:val="fi-FI"/>
        </w:rPr>
        <w:t>2023</w:t>
      </w:r>
      <w:r w:rsidRPr="00B7254E">
        <w:rPr>
          <w:sz w:val="24"/>
          <w:szCs w:val="24"/>
          <w:lang w:val="fi-FI"/>
        </w:rPr>
        <w:t>/</w:t>
      </w:r>
      <w:r w:rsidRPr="004752BE">
        <w:rPr>
          <w:sz w:val="24"/>
          <w:szCs w:val="24"/>
          <w:lang w:val="fi-FI"/>
        </w:rPr>
        <w:t>251</w:t>
      </w:r>
      <w:r w:rsidRPr="00B7254E">
        <w:rPr>
          <w:sz w:val="24"/>
          <w:szCs w:val="24"/>
          <w:lang w:val="fi-FI"/>
        </w:rPr>
        <w:t xml:space="preserve">, </w:t>
      </w:r>
      <w:r w:rsidRPr="004752BE">
        <w:rPr>
          <w:sz w:val="24"/>
          <w:szCs w:val="24"/>
          <w:lang w:val="fi-FI"/>
        </w:rPr>
        <w:t>26</w:t>
      </w:r>
      <w:r w:rsidRPr="00B7254E">
        <w:rPr>
          <w:sz w:val="24"/>
          <w:szCs w:val="24"/>
          <w:lang w:val="fi-FI"/>
        </w:rPr>
        <w:t>.</w:t>
      </w:r>
      <w:r w:rsidRPr="004752BE">
        <w:rPr>
          <w:sz w:val="24"/>
          <w:szCs w:val="24"/>
          <w:lang w:val="fi-FI"/>
        </w:rPr>
        <w:t>10</w:t>
      </w:r>
      <w:r w:rsidRPr="00B7254E">
        <w:rPr>
          <w:sz w:val="24"/>
          <w:szCs w:val="24"/>
          <w:lang w:val="fi-FI"/>
        </w:rPr>
        <w:t>.</w:t>
      </w:r>
      <w:r w:rsidRPr="004752BE">
        <w:rPr>
          <w:sz w:val="24"/>
          <w:szCs w:val="24"/>
          <w:lang w:val="fi-FI"/>
        </w:rPr>
        <w:t>2023</w:t>
      </w:r>
      <w:r w:rsidRPr="00B7254E">
        <w:rPr>
          <w:sz w:val="24"/>
          <w:szCs w:val="24"/>
          <w:lang w:val="fi-FI"/>
        </w:rPr>
        <w:t xml:space="preserve">, ELI: </w:t>
      </w:r>
      <w:r w:rsidR="003C16FA">
        <w:fldChar w:fldCharType="begin"/>
      </w:r>
      <w:r w:rsidR="003C16FA" w:rsidRPr="003C16FA">
        <w:rPr>
          <w:lang w:val="fi-FI"/>
        </w:rPr>
        <w:instrText xml:space="preserve"> HYPERLINK "http://data.europa.eu/eli/C/2023/251/oj" </w:instrText>
      </w:r>
      <w:r w:rsidR="003C16FA">
        <w:fldChar w:fldCharType="separate"/>
      </w:r>
      <w:r w:rsidRPr="00B7254E">
        <w:rPr>
          <w:rStyle w:val="Hyperlink1"/>
          <w:sz w:val="24"/>
          <w:szCs w:val="24"/>
          <w:lang w:val="fi-FI"/>
        </w:rPr>
        <w:t>http://data.europa.eu/eli/C/</w:t>
      </w:r>
      <w:r w:rsidRPr="004752BE">
        <w:rPr>
          <w:rStyle w:val="Hyperlink1"/>
          <w:sz w:val="24"/>
          <w:szCs w:val="24"/>
          <w:lang w:val="fi-FI"/>
        </w:rPr>
        <w:t>2023</w:t>
      </w:r>
      <w:r w:rsidRPr="00B7254E">
        <w:rPr>
          <w:rStyle w:val="Hyperlink1"/>
          <w:sz w:val="24"/>
          <w:szCs w:val="24"/>
          <w:lang w:val="fi-FI"/>
        </w:rPr>
        <w:t>/</w:t>
      </w:r>
      <w:r w:rsidRPr="004752BE">
        <w:rPr>
          <w:rStyle w:val="Hyperlink1"/>
          <w:sz w:val="24"/>
          <w:szCs w:val="24"/>
          <w:lang w:val="fi-FI"/>
        </w:rPr>
        <w:t>251</w:t>
      </w:r>
      <w:r w:rsidRPr="00B7254E">
        <w:rPr>
          <w:rStyle w:val="Hyperlink1"/>
          <w:sz w:val="24"/>
          <w:szCs w:val="24"/>
          <w:lang w:val="fi-FI"/>
        </w:rPr>
        <w:t>/oj</w:t>
      </w:r>
      <w:r w:rsidR="003C16FA">
        <w:rPr>
          <w:rStyle w:val="Hyperlink1"/>
          <w:sz w:val="24"/>
          <w:szCs w:val="24"/>
          <w:lang w:val="fi-FI"/>
        </w:rPr>
        <w:fldChar w:fldCharType="end"/>
      </w:r>
      <w:r w:rsidRPr="00B7254E">
        <w:rPr>
          <w:sz w:val="24"/>
          <w:szCs w:val="24"/>
          <w:lang w:val="fi-FI"/>
        </w:rPr>
        <w:t>.</w:t>
      </w:r>
    </w:p>
  </w:footnote>
  <w:footnote w:id="3">
    <w:p w:rsidR="00997A99" w:rsidRPr="00A47F0C" w:rsidRDefault="00997A99" w:rsidP="00997A99">
      <w:pPr>
        <w:pStyle w:val="FootnoteText"/>
        <w:ind w:left="567" w:hanging="567"/>
        <w:rPr>
          <w:sz w:val="24"/>
        </w:rPr>
      </w:pPr>
      <w:r w:rsidRPr="00A47F0C">
        <w:rPr>
          <w:rStyle w:val="FootnoteReference"/>
        </w:rPr>
        <w:footnoteRef/>
      </w:r>
      <w:r w:rsidRPr="00A47F0C">
        <w:rPr>
          <w:sz w:val="24"/>
        </w:rPr>
        <w:t xml:space="preserve"> </w:t>
      </w:r>
      <w:r w:rsidRPr="00A47F0C">
        <w:rPr>
          <w:sz w:val="24"/>
        </w:rPr>
        <w:tab/>
        <w:t xml:space="preserve">OJ C </w:t>
      </w:r>
      <w:r w:rsidRPr="004752BE">
        <w:rPr>
          <w:sz w:val="24"/>
        </w:rPr>
        <w:t>77</w:t>
      </w:r>
      <w:r w:rsidRPr="00A47F0C">
        <w:rPr>
          <w:sz w:val="24"/>
        </w:rPr>
        <w:t xml:space="preserve">, </w:t>
      </w:r>
      <w:r w:rsidRPr="004752BE">
        <w:rPr>
          <w:sz w:val="24"/>
        </w:rPr>
        <w:t>28</w:t>
      </w:r>
      <w:r w:rsidRPr="00A47F0C">
        <w:rPr>
          <w:sz w:val="24"/>
        </w:rPr>
        <w:t>.</w:t>
      </w:r>
      <w:r w:rsidRPr="004752BE">
        <w:rPr>
          <w:sz w:val="24"/>
        </w:rPr>
        <w:t>3</w:t>
      </w:r>
      <w:r w:rsidRPr="00A47F0C">
        <w:rPr>
          <w:sz w:val="24"/>
        </w:rPr>
        <w:t>.</w:t>
      </w:r>
      <w:r w:rsidRPr="004752BE">
        <w:rPr>
          <w:sz w:val="24"/>
        </w:rPr>
        <w:t>2002</w:t>
      </w:r>
      <w:r w:rsidRPr="00A47F0C">
        <w:rPr>
          <w:sz w:val="24"/>
        </w:rPr>
        <w:t xml:space="preserve">, p. </w:t>
      </w:r>
      <w:r w:rsidRPr="004752BE">
        <w:rPr>
          <w:sz w:val="24"/>
        </w:rPr>
        <w:t>1</w:t>
      </w:r>
      <w:r w:rsidRPr="00A47F0C">
        <w:rPr>
          <w:sz w:val="24"/>
        </w:rPr>
        <w:t>.</w:t>
      </w:r>
    </w:p>
  </w:footnote>
  <w:footnote w:id="4">
    <w:p w:rsidR="00997A99" w:rsidRPr="00A47F0C" w:rsidRDefault="00997A99" w:rsidP="003C16FA">
      <w:pPr>
        <w:pStyle w:val="FootnoteText"/>
        <w:ind w:left="567" w:hanging="567"/>
        <w:jc w:val="left"/>
      </w:pPr>
      <w:r w:rsidRPr="00A47F0C">
        <w:rPr>
          <w:rStyle w:val="FootnoteReference"/>
        </w:rPr>
        <w:footnoteRef/>
      </w:r>
      <w:r w:rsidRPr="00A47F0C">
        <w:t xml:space="preserve"> </w:t>
      </w:r>
      <w:r w:rsidRPr="00A47F0C">
        <w:tab/>
      </w:r>
      <w:r w:rsidRPr="00A47F0C">
        <w:rPr>
          <w:sz w:val="24"/>
          <w:szCs w:val="24"/>
        </w:rPr>
        <w:t>This position replaces the amendme</w:t>
      </w:r>
      <w:bookmarkStart w:id="8" w:name="_GoBack"/>
      <w:bookmarkEnd w:id="8"/>
      <w:r w:rsidRPr="00A47F0C">
        <w:rPr>
          <w:sz w:val="24"/>
          <w:szCs w:val="24"/>
        </w:rPr>
        <w:t xml:space="preserve">nts adopted on </w:t>
      </w:r>
      <w:r w:rsidRPr="004752BE">
        <w:rPr>
          <w:sz w:val="24"/>
          <w:szCs w:val="24"/>
        </w:rPr>
        <w:t>13</w:t>
      </w:r>
      <w:r w:rsidRPr="00A47F0C">
        <w:rPr>
          <w:sz w:val="24"/>
          <w:szCs w:val="24"/>
        </w:rPr>
        <w:t xml:space="preserve"> September </w:t>
      </w:r>
      <w:r w:rsidRPr="004752BE">
        <w:rPr>
          <w:sz w:val="24"/>
          <w:szCs w:val="24"/>
        </w:rPr>
        <w:t>2023</w:t>
      </w:r>
      <w:r w:rsidRPr="00A47F0C">
        <w:rPr>
          <w:sz w:val="24"/>
          <w:szCs w:val="24"/>
        </w:rPr>
        <w:t xml:space="preserve"> (Texts adopted, P</w:t>
      </w:r>
      <w:r w:rsidRPr="004752BE">
        <w:rPr>
          <w:sz w:val="24"/>
          <w:szCs w:val="24"/>
        </w:rPr>
        <w:t>9</w:t>
      </w:r>
      <w:r w:rsidRPr="00A47F0C">
        <w:rPr>
          <w:sz w:val="24"/>
          <w:szCs w:val="24"/>
        </w:rPr>
        <w:t>_</w:t>
      </w:r>
      <w:proofErr w:type="gramStart"/>
      <w:r w:rsidRPr="00A47F0C">
        <w:rPr>
          <w:sz w:val="24"/>
          <w:szCs w:val="24"/>
        </w:rPr>
        <w:t>TA(</w:t>
      </w:r>
      <w:proofErr w:type="gramEnd"/>
      <w:r w:rsidRPr="004752BE">
        <w:rPr>
          <w:sz w:val="24"/>
          <w:szCs w:val="24"/>
        </w:rPr>
        <w:t>2023</w:t>
      </w:r>
      <w:r w:rsidRPr="00A47F0C">
        <w:rPr>
          <w:sz w:val="24"/>
          <w:szCs w:val="24"/>
        </w:rPr>
        <w:t>)</w:t>
      </w:r>
      <w:r w:rsidRPr="004752BE">
        <w:rPr>
          <w:sz w:val="24"/>
          <w:szCs w:val="24"/>
        </w:rPr>
        <w:t>0318</w:t>
      </w:r>
      <w:r w:rsidRPr="00A47F0C">
        <w:rPr>
          <w:sz w:val="24"/>
          <w:szCs w:val="24"/>
        </w:rPr>
        <w:t>).</w:t>
      </w:r>
      <w:r w:rsidRPr="00A47F0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283"/>
        </w:tabs>
        <w:ind w:left="283"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3"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6"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15:restartNumberingAfterBreak="0">
    <w:nsid w:val="5CA31A15"/>
    <w:multiLevelType w:val="singleLevel"/>
    <w:tmpl w:val="CB981644"/>
    <w:name w:val="Tiret 0"/>
    <w:lvl w:ilvl="0">
      <w:start w:val="1"/>
      <w:numFmt w:val="bullet"/>
      <w:lvlRestart w:val="0"/>
      <w:pStyle w:val="Annextitre"/>
      <w:lvlText w:val="–"/>
      <w:lvlJc w:val="left"/>
      <w:pPr>
        <w:tabs>
          <w:tab w:val="num" w:pos="850"/>
        </w:tabs>
        <w:ind w:left="850" w:hanging="850"/>
      </w:pPr>
    </w:lvl>
  </w:abstractNum>
  <w:abstractNum w:abstractNumId="22"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5"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2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18"/>
  </w:num>
  <w:num w:numId="3">
    <w:abstractNumId w:val="7"/>
  </w:num>
  <w:num w:numId="4">
    <w:abstractNumId w:val="16"/>
  </w:num>
  <w:num w:numId="5">
    <w:abstractNumId w:val="15"/>
  </w:num>
  <w:num w:numId="6">
    <w:abstractNumId w:val="22"/>
  </w:num>
  <w:num w:numId="7">
    <w:abstractNumId w:val="24"/>
  </w:num>
  <w:num w:numId="8">
    <w:abstractNumId w:val="25"/>
  </w:num>
  <w:num w:numId="9">
    <w:abstractNumId w:val="1"/>
  </w:num>
  <w:num w:numId="10">
    <w:abstractNumId w:val="9"/>
  </w:num>
  <w:num w:numId="11">
    <w:abstractNumId w:val="2"/>
  </w:num>
  <w:num w:numId="12">
    <w:abstractNumId w:val="10"/>
  </w:num>
  <w:num w:numId="13">
    <w:abstractNumId w:val="8"/>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num>
  <w:num w:numId="17">
    <w:abstractNumId w:val="21"/>
  </w:num>
  <w:num w:numId="18">
    <w:abstractNumId w:val="11"/>
  </w:num>
  <w:num w:numId="19">
    <w:abstractNumId w:val="23"/>
  </w:num>
  <w:num w:numId="20">
    <w:abstractNumId w:val="6"/>
  </w:num>
  <w:num w:numId="21">
    <w:abstractNumId w:val="12"/>
  </w:num>
  <w:num w:numId="22">
    <w:abstractNumId w:val="13"/>
  </w:num>
  <w:num w:numId="23">
    <w:abstractNumId w:val="14"/>
  </w:num>
  <w:num w:numId="24">
    <w:abstractNumId w:val="19"/>
  </w:num>
  <w:num w:numId="25">
    <w:abstractNumId w:val="20"/>
  </w:num>
  <w:num w:numId="26">
    <w:abstractNumId w:val="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99"/>
    <w:rsid w:val="003C16FA"/>
    <w:rsid w:val="005762E3"/>
    <w:rsid w:val="008765BE"/>
    <w:rsid w:val="00997A99"/>
    <w:rsid w:val="00BE00CC"/>
    <w:rsid w:val="00DE1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BBAAB"/>
  <w15:chartTrackingRefBased/>
  <w15:docId w15:val="{EBAF080A-96E8-4CA8-BECD-72D1097C2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9"/>
    <w:unhideWhenUsed/>
    <w:qFormat/>
    <w:rsid w:val="005762E3"/>
    <w:pPr>
      <w:spacing w:before="240" w:after="60"/>
      <w:outlineLvl w:val="7"/>
    </w:pPr>
    <w:rPr>
      <w:i/>
      <w:iCs/>
    </w:rPr>
  </w:style>
  <w:style w:type="paragraph" w:styleId="Heading9">
    <w:name w:val="heading 9"/>
    <w:basedOn w:val="Normal"/>
    <w:next w:val="Normal"/>
    <w:link w:val="Heading9Char"/>
    <w:uiPriority w:val="99"/>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9"/>
    <w:rsid w:val="005762E3"/>
    <w:rPr>
      <w:i/>
      <w:iCs/>
      <w:sz w:val="24"/>
      <w:szCs w:val="24"/>
    </w:rPr>
  </w:style>
  <w:style w:type="character" w:customStyle="1" w:styleId="Heading9Char">
    <w:name w:val="Heading 9 Char"/>
    <w:basedOn w:val="DefaultParagraphFont"/>
    <w:link w:val="Heading9"/>
    <w:uiPriority w:val="99"/>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iPriority w:val="99"/>
    <w:unhideWhenUsed/>
    <w:rsid w:val="00997A99"/>
    <w:rPr>
      <w:sz w:val="20"/>
      <w:szCs w:val="20"/>
    </w:rPr>
  </w:style>
  <w:style w:type="character" w:customStyle="1" w:styleId="FootnoteTextChar">
    <w:name w:val="Footnote Text Char"/>
    <w:basedOn w:val="DefaultParagraphFont"/>
    <w:link w:val="FootnoteText"/>
    <w:uiPriority w:val="99"/>
    <w:rsid w:val="00997A99"/>
    <w:rPr>
      <w:rFonts w:ascii="Times New Roman" w:hAnsi="Times New Roman"/>
      <w:sz w:val="20"/>
      <w:szCs w:val="20"/>
    </w:rPr>
  </w:style>
  <w:style w:type="character" w:styleId="FootnoteReference">
    <w:name w:val="footnote reference"/>
    <w:rsid w:val="00997A99"/>
    <w:rPr>
      <w:b w:val="0"/>
      <w:vertAlign w:val="superscript"/>
    </w:rPr>
  </w:style>
  <w:style w:type="character" w:customStyle="1" w:styleId="Hyperlink1">
    <w:name w:val="Hyperlink1"/>
    <w:basedOn w:val="DefaultParagraphFont"/>
    <w:rsid w:val="00997A99"/>
    <w:rPr>
      <w:color w:val="0563C1"/>
      <w:u w:val="single"/>
    </w:rPr>
  </w:style>
  <w:style w:type="character" w:styleId="Hyperlink">
    <w:name w:val="Hyperlink"/>
    <w:basedOn w:val="DefaultParagraphFont"/>
    <w:uiPriority w:val="99"/>
    <w:unhideWhenUsed/>
    <w:rsid w:val="00997A99"/>
    <w:rPr>
      <w:color w:val="0563C1" w:themeColor="hyperlink"/>
      <w:u w:val="single"/>
    </w:rPr>
  </w:style>
  <w:style w:type="numbering" w:customStyle="1" w:styleId="NoList1">
    <w:name w:val="No List1"/>
    <w:next w:val="NoList"/>
    <w:uiPriority w:val="99"/>
    <w:semiHidden/>
    <w:unhideWhenUsed/>
    <w:rsid w:val="00997A99"/>
  </w:style>
  <w:style w:type="character" w:customStyle="1" w:styleId="HideTWBExt">
    <w:name w:val="HideTWBExt"/>
    <w:rsid w:val="00997A99"/>
    <w:rPr>
      <w:rFonts w:ascii="Arial" w:hAnsi="Arial"/>
      <w:noProof/>
      <w:vanish/>
      <w:color w:val="000080"/>
      <w:sz w:val="20"/>
    </w:rPr>
  </w:style>
  <w:style w:type="paragraph" w:customStyle="1" w:styleId="EPFooter2">
    <w:name w:val="EPFooter2"/>
    <w:basedOn w:val="Normal"/>
    <w:next w:val="Normal"/>
    <w:rsid w:val="00997A99"/>
    <w:pPr>
      <w:tabs>
        <w:tab w:val="center" w:pos="4535"/>
        <w:tab w:val="right" w:pos="9921"/>
      </w:tabs>
      <w:ind w:left="-850" w:right="-850"/>
      <w:jc w:val="left"/>
    </w:pPr>
    <w:rPr>
      <w:rFonts w:ascii="Arial" w:eastAsia="Times New Roman" w:hAnsi="Arial" w:cs="Arial"/>
      <w:b/>
      <w:sz w:val="48"/>
      <w:szCs w:val="20"/>
      <w:lang w:eastAsia="en-GB"/>
    </w:rPr>
  </w:style>
  <w:style w:type="paragraph" w:customStyle="1" w:styleId="Normal12a">
    <w:name w:val="Normal12a"/>
    <w:basedOn w:val="Normal"/>
    <w:rsid w:val="00997A99"/>
    <w:pPr>
      <w:widowControl w:val="0"/>
      <w:spacing w:after="240"/>
      <w:jc w:val="left"/>
    </w:pPr>
    <w:rPr>
      <w:rFonts w:eastAsia="Times New Roman"/>
      <w:szCs w:val="20"/>
      <w:lang w:eastAsia="en-GB"/>
    </w:rPr>
  </w:style>
  <w:style w:type="paragraph" w:styleId="TOC1">
    <w:name w:val="toc 1"/>
    <w:basedOn w:val="Normal12a"/>
    <w:next w:val="Normal12a"/>
    <w:autoRedefine/>
    <w:uiPriority w:val="39"/>
    <w:semiHidden/>
    <w:rsid w:val="00997A99"/>
  </w:style>
  <w:style w:type="character" w:customStyle="1" w:styleId="HideTWBInt">
    <w:name w:val="HideTWBInt"/>
    <w:rsid w:val="00997A99"/>
    <w:rPr>
      <w:rFonts w:ascii="Arial" w:hAnsi="Arial" w:cs="Arial"/>
      <w:vanish/>
      <w:color w:val="808080"/>
      <w:sz w:val="20"/>
    </w:rPr>
  </w:style>
  <w:style w:type="paragraph" w:customStyle="1" w:styleId="EPName">
    <w:name w:val="EPName"/>
    <w:basedOn w:val="Normal"/>
    <w:rsid w:val="00997A99"/>
    <w:pPr>
      <w:widowControl w:val="0"/>
      <w:spacing w:before="80" w:after="80"/>
      <w:jc w:val="left"/>
    </w:pPr>
    <w:rPr>
      <w:rFonts w:ascii="Arial Narrow" w:eastAsia="Times New Roman" w:hAnsi="Arial Narrow" w:cs="Arial"/>
      <w:b/>
      <w:sz w:val="32"/>
      <w:szCs w:val="22"/>
      <w:lang w:eastAsia="en-GB"/>
    </w:rPr>
  </w:style>
  <w:style w:type="paragraph" w:customStyle="1" w:styleId="HeadingDocType24a">
    <w:name w:val="HeadingDocType24a"/>
    <w:basedOn w:val="Normal"/>
    <w:rsid w:val="00997A99"/>
    <w:pPr>
      <w:widowControl w:val="0"/>
      <w:spacing w:after="480"/>
      <w:jc w:val="center"/>
    </w:pPr>
    <w:rPr>
      <w:rFonts w:ascii="Arial" w:eastAsia="Times New Roman" w:hAnsi="Arial"/>
      <w:b/>
      <w:sz w:val="48"/>
      <w:szCs w:val="20"/>
      <w:lang w:eastAsia="en-GB"/>
    </w:rPr>
  </w:style>
  <w:style w:type="paragraph" w:customStyle="1" w:styleId="HeadingReferenceERCO">
    <w:name w:val="HeadingReferenceERCO"/>
    <w:basedOn w:val="Normal"/>
    <w:rsid w:val="00997A99"/>
    <w:pPr>
      <w:widowControl w:val="0"/>
      <w:spacing w:before="360" w:after="240"/>
      <w:jc w:val="right"/>
    </w:pPr>
    <w:rPr>
      <w:rFonts w:ascii="Arial" w:eastAsia="Times New Roman" w:hAnsi="Arial"/>
      <w:b/>
      <w:szCs w:val="20"/>
      <w:lang w:eastAsia="en-GB"/>
    </w:rPr>
  </w:style>
  <w:style w:type="paragraph" w:customStyle="1" w:styleId="NormalCenter">
    <w:name w:val="NormalCenter"/>
    <w:basedOn w:val="Normal"/>
    <w:rsid w:val="00997A99"/>
    <w:pPr>
      <w:widowControl w:val="0"/>
      <w:jc w:val="center"/>
    </w:pPr>
    <w:rPr>
      <w:rFonts w:eastAsia="Times New Roman"/>
      <w:szCs w:val="20"/>
      <w:lang w:eastAsia="en-GB"/>
    </w:rPr>
  </w:style>
  <w:style w:type="paragraph" w:customStyle="1" w:styleId="Normal24a">
    <w:name w:val="Normal24a"/>
    <w:basedOn w:val="Normal"/>
    <w:rsid w:val="00997A99"/>
    <w:pPr>
      <w:widowControl w:val="0"/>
      <w:spacing w:after="480"/>
      <w:jc w:val="left"/>
    </w:pPr>
    <w:rPr>
      <w:rFonts w:eastAsia="Times New Roman"/>
      <w:szCs w:val="20"/>
      <w:lang w:eastAsia="en-GB"/>
    </w:rPr>
  </w:style>
  <w:style w:type="table" w:styleId="TableGrid">
    <w:name w:val="Table Grid"/>
    <w:basedOn w:val="TableNormal"/>
    <w:rsid w:val="00997A99"/>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997A99"/>
    <w:pPr>
      <w:widowControl w:val="0"/>
      <w:jc w:val="center"/>
    </w:pPr>
    <w:rPr>
      <w:rFonts w:ascii="Arial" w:eastAsia="Times New Roman" w:hAnsi="Arial" w:cs="Arial"/>
      <w:i/>
      <w:sz w:val="22"/>
      <w:szCs w:val="22"/>
      <w:lang w:eastAsia="en-GB"/>
    </w:rPr>
  </w:style>
  <w:style w:type="paragraph" w:customStyle="1" w:styleId="LineTop">
    <w:name w:val="LineTop"/>
    <w:basedOn w:val="Normal"/>
    <w:next w:val="Normal"/>
    <w:rsid w:val="00997A99"/>
    <w:pPr>
      <w:widowControl w:val="0"/>
      <w:pBdr>
        <w:top w:val="single" w:sz="4" w:space="1" w:color="auto"/>
      </w:pBdr>
      <w:jc w:val="center"/>
    </w:pPr>
    <w:rPr>
      <w:rFonts w:ascii="Arial" w:eastAsia="Times New Roman" w:hAnsi="Arial" w:cs="Arial"/>
      <w:sz w:val="16"/>
      <w:szCs w:val="16"/>
      <w:lang w:eastAsia="en-GB"/>
    </w:rPr>
  </w:style>
  <w:style w:type="paragraph" w:customStyle="1" w:styleId="LineBottom">
    <w:name w:val="LineBottom"/>
    <w:basedOn w:val="Normal"/>
    <w:next w:val="Normal"/>
    <w:rsid w:val="00997A99"/>
    <w:pPr>
      <w:widowControl w:val="0"/>
      <w:pBdr>
        <w:bottom w:val="single" w:sz="4" w:space="1" w:color="auto"/>
      </w:pBdr>
      <w:spacing w:after="240"/>
      <w:jc w:val="center"/>
    </w:pPr>
    <w:rPr>
      <w:rFonts w:ascii="Arial" w:eastAsia="Times New Roman" w:hAnsi="Arial" w:cs="Arial"/>
      <w:sz w:val="16"/>
      <w:szCs w:val="16"/>
      <w:lang w:eastAsia="en-GB"/>
    </w:rPr>
  </w:style>
  <w:style w:type="paragraph" w:customStyle="1" w:styleId="EPTerm">
    <w:name w:val="EPTerm"/>
    <w:basedOn w:val="Normal"/>
    <w:next w:val="Normal"/>
    <w:rsid w:val="00997A99"/>
    <w:pPr>
      <w:widowControl w:val="0"/>
      <w:spacing w:after="80"/>
      <w:jc w:val="left"/>
    </w:pPr>
    <w:rPr>
      <w:rFonts w:ascii="Arial" w:eastAsia="Times New Roman" w:hAnsi="Arial" w:cs="Arial"/>
      <w:sz w:val="20"/>
      <w:szCs w:val="22"/>
      <w:lang w:eastAsia="en-GB"/>
    </w:rPr>
  </w:style>
  <w:style w:type="paragraph" w:customStyle="1" w:styleId="EPLogo">
    <w:name w:val="EPLogo"/>
    <w:basedOn w:val="Normal"/>
    <w:qFormat/>
    <w:rsid w:val="00997A99"/>
    <w:pPr>
      <w:widowControl w:val="0"/>
      <w:jc w:val="right"/>
    </w:pPr>
    <w:rPr>
      <w:rFonts w:eastAsia="Times New Roman"/>
      <w:szCs w:val="20"/>
      <w:lang w:eastAsia="en-GB"/>
    </w:rPr>
  </w:style>
  <w:style w:type="paragraph" w:customStyle="1" w:styleId="LineSingle">
    <w:name w:val="LineSingle"/>
    <w:basedOn w:val="Normal"/>
    <w:next w:val="Normal"/>
    <w:rsid w:val="00997A99"/>
    <w:pPr>
      <w:widowControl w:val="0"/>
      <w:pBdr>
        <w:bottom w:val="single" w:sz="4" w:space="1" w:color="auto"/>
      </w:pBdr>
      <w:spacing w:after="240"/>
      <w:jc w:val="left"/>
    </w:pPr>
    <w:rPr>
      <w:rFonts w:eastAsia="Times New Roman"/>
      <w:szCs w:val="20"/>
      <w:lang w:eastAsia="en-GB"/>
    </w:rPr>
  </w:style>
  <w:style w:type="paragraph" w:customStyle="1" w:styleId="EPFooter">
    <w:name w:val="EPFooter"/>
    <w:basedOn w:val="Normal"/>
    <w:rsid w:val="00997A99"/>
    <w:pPr>
      <w:widowControl w:val="0"/>
      <w:tabs>
        <w:tab w:val="center" w:pos="4535"/>
        <w:tab w:val="right" w:pos="9071"/>
      </w:tabs>
      <w:spacing w:before="240" w:after="240"/>
      <w:jc w:val="left"/>
    </w:pPr>
    <w:rPr>
      <w:rFonts w:eastAsia="Times New Roman"/>
      <w:sz w:val="22"/>
      <w:szCs w:val="20"/>
      <w:lang w:eastAsia="en-GB"/>
    </w:rPr>
  </w:style>
  <w:style w:type="paragraph" w:styleId="Header">
    <w:name w:val="header"/>
    <w:basedOn w:val="Normal"/>
    <w:link w:val="HeaderChar"/>
    <w:uiPriority w:val="99"/>
    <w:rsid w:val="00997A99"/>
    <w:pPr>
      <w:widowControl w:val="0"/>
      <w:tabs>
        <w:tab w:val="center" w:pos="4513"/>
        <w:tab w:val="right" w:pos="9026"/>
      </w:tabs>
      <w:jc w:val="left"/>
    </w:pPr>
    <w:rPr>
      <w:rFonts w:eastAsia="Times New Roman"/>
      <w:szCs w:val="20"/>
      <w:lang w:eastAsia="en-GB"/>
    </w:rPr>
  </w:style>
  <w:style w:type="character" w:customStyle="1" w:styleId="HeaderChar">
    <w:name w:val="Header Char"/>
    <w:basedOn w:val="DefaultParagraphFont"/>
    <w:link w:val="Header"/>
    <w:uiPriority w:val="99"/>
    <w:rsid w:val="00997A99"/>
    <w:rPr>
      <w:rFonts w:ascii="Times New Roman" w:eastAsia="Times New Roman" w:hAnsi="Times New Roman"/>
      <w:sz w:val="24"/>
      <w:szCs w:val="20"/>
      <w:lang w:eastAsia="en-GB"/>
    </w:rPr>
  </w:style>
  <w:style w:type="paragraph" w:customStyle="1" w:styleId="HeadingDate">
    <w:name w:val="HeadingDate"/>
    <w:basedOn w:val="Normal"/>
    <w:rsid w:val="00997A99"/>
    <w:pPr>
      <w:widowControl w:val="0"/>
      <w:spacing w:before="240" w:after="240"/>
      <w:jc w:val="left"/>
    </w:pPr>
    <w:rPr>
      <w:rFonts w:eastAsia="Times New Roman"/>
      <w:szCs w:val="20"/>
      <w:lang w:eastAsia="en-GB"/>
    </w:rPr>
  </w:style>
  <w:style w:type="numbering" w:customStyle="1" w:styleId="NoList11">
    <w:name w:val="No List11"/>
    <w:next w:val="NoList"/>
    <w:uiPriority w:val="99"/>
    <w:semiHidden/>
    <w:unhideWhenUsed/>
    <w:rsid w:val="00997A99"/>
  </w:style>
  <w:style w:type="paragraph" w:customStyle="1" w:styleId="Text1">
    <w:name w:val="Text 1"/>
    <w:basedOn w:val="Normal"/>
    <w:rsid w:val="00997A99"/>
    <w:pPr>
      <w:spacing w:before="120" w:after="120"/>
      <w:ind w:left="850"/>
    </w:pPr>
    <w:rPr>
      <w:rFonts w:eastAsia="Calibri"/>
      <w:szCs w:val="22"/>
    </w:rPr>
  </w:style>
  <w:style w:type="paragraph" w:customStyle="1" w:styleId="Text2">
    <w:name w:val="Text 2"/>
    <w:basedOn w:val="Normal"/>
    <w:rsid w:val="00997A99"/>
    <w:pPr>
      <w:spacing w:before="120" w:after="120"/>
      <w:ind w:left="1417"/>
    </w:pPr>
    <w:rPr>
      <w:rFonts w:eastAsia="Calibri"/>
      <w:szCs w:val="22"/>
    </w:rPr>
  </w:style>
  <w:style w:type="paragraph" w:styleId="ListNumber">
    <w:name w:val="List Number"/>
    <w:basedOn w:val="Normal"/>
    <w:rsid w:val="00997A99"/>
    <w:pPr>
      <w:tabs>
        <w:tab w:val="num" w:pos="360"/>
      </w:tabs>
      <w:spacing w:before="120" w:after="120"/>
      <w:ind w:left="360" w:hanging="360"/>
    </w:pPr>
    <w:rPr>
      <w:rFonts w:eastAsia="Times New Roman"/>
      <w:szCs w:val="22"/>
      <w:lang w:eastAsia="en-GB"/>
    </w:rPr>
  </w:style>
  <w:style w:type="paragraph" w:styleId="ListNumber4">
    <w:name w:val="List Number 4"/>
    <w:basedOn w:val="Normal"/>
    <w:rsid w:val="00997A99"/>
    <w:pPr>
      <w:tabs>
        <w:tab w:val="num" w:pos="1209"/>
      </w:tabs>
      <w:spacing w:before="120" w:after="120"/>
      <w:ind w:left="1209" w:hanging="360"/>
    </w:pPr>
    <w:rPr>
      <w:rFonts w:eastAsia="Times New Roman"/>
      <w:szCs w:val="22"/>
      <w:lang w:eastAsia="en-GB"/>
    </w:rPr>
  </w:style>
  <w:style w:type="paragraph" w:styleId="ListBullet4">
    <w:name w:val="List Bullet 4"/>
    <w:basedOn w:val="Normal"/>
    <w:rsid w:val="00997A99"/>
    <w:pPr>
      <w:numPr>
        <w:numId w:val="2"/>
      </w:numPr>
      <w:spacing w:before="120" w:after="120"/>
    </w:pPr>
    <w:rPr>
      <w:rFonts w:eastAsia="Times New Roman"/>
      <w:szCs w:val="22"/>
      <w:lang w:eastAsia="de-DE"/>
    </w:rPr>
  </w:style>
  <w:style w:type="paragraph" w:customStyle="1" w:styleId="ListBullet1">
    <w:name w:val="List Bullet 1"/>
    <w:basedOn w:val="Normal"/>
    <w:rsid w:val="00997A99"/>
    <w:pPr>
      <w:numPr>
        <w:numId w:val="1"/>
      </w:numPr>
      <w:spacing w:before="120" w:after="120"/>
    </w:pPr>
    <w:rPr>
      <w:rFonts w:eastAsia="Times New Roman"/>
      <w:szCs w:val="22"/>
      <w:lang w:eastAsia="de-DE"/>
    </w:rPr>
  </w:style>
  <w:style w:type="paragraph" w:customStyle="1" w:styleId="ListDash">
    <w:name w:val="List Dash"/>
    <w:basedOn w:val="Normal"/>
    <w:rsid w:val="00997A99"/>
    <w:pPr>
      <w:numPr>
        <w:numId w:val="3"/>
      </w:numPr>
      <w:spacing w:before="120" w:after="120"/>
    </w:pPr>
    <w:rPr>
      <w:rFonts w:eastAsia="Times New Roman"/>
      <w:szCs w:val="22"/>
      <w:lang w:eastAsia="de-DE"/>
    </w:rPr>
  </w:style>
  <w:style w:type="paragraph" w:customStyle="1" w:styleId="ListDash1">
    <w:name w:val="List Dash 1"/>
    <w:basedOn w:val="Normal"/>
    <w:rsid w:val="00997A99"/>
    <w:pPr>
      <w:numPr>
        <w:numId w:val="4"/>
      </w:numPr>
      <w:spacing w:before="120" w:after="120"/>
    </w:pPr>
    <w:rPr>
      <w:rFonts w:eastAsia="Times New Roman"/>
      <w:szCs w:val="22"/>
      <w:lang w:eastAsia="de-DE"/>
    </w:rPr>
  </w:style>
  <w:style w:type="paragraph" w:customStyle="1" w:styleId="ListDash2">
    <w:name w:val="List Dash 2"/>
    <w:basedOn w:val="Normal"/>
    <w:rsid w:val="00997A99"/>
    <w:pPr>
      <w:numPr>
        <w:numId w:val="5"/>
      </w:numPr>
      <w:spacing w:before="120" w:after="120"/>
    </w:pPr>
    <w:rPr>
      <w:rFonts w:eastAsia="Times New Roman"/>
      <w:szCs w:val="22"/>
      <w:lang w:eastAsia="de-DE"/>
    </w:rPr>
  </w:style>
  <w:style w:type="paragraph" w:customStyle="1" w:styleId="ListNumberLevel2">
    <w:name w:val="List Number (Level 2)"/>
    <w:basedOn w:val="Normal"/>
    <w:rsid w:val="00997A99"/>
    <w:pPr>
      <w:tabs>
        <w:tab w:val="num" w:pos="1417"/>
      </w:tabs>
      <w:spacing w:before="120" w:after="120"/>
      <w:ind w:left="1417" w:hanging="708"/>
    </w:pPr>
    <w:rPr>
      <w:rFonts w:eastAsia="Times New Roman"/>
      <w:szCs w:val="22"/>
      <w:lang w:eastAsia="de-DE"/>
    </w:rPr>
  </w:style>
  <w:style w:type="paragraph" w:customStyle="1" w:styleId="ListNumberLevel3">
    <w:name w:val="List Number (Level 3)"/>
    <w:basedOn w:val="Normal"/>
    <w:rsid w:val="00997A99"/>
    <w:pPr>
      <w:tabs>
        <w:tab w:val="num" w:pos="2126"/>
      </w:tabs>
      <w:spacing w:before="120" w:after="120"/>
      <w:ind w:left="2126" w:hanging="709"/>
    </w:pPr>
    <w:rPr>
      <w:rFonts w:eastAsia="Times New Roman"/>
      <w:szCs w:val="22"/>
      <w:lang w:eastAsia="de-DE"/>
    </w:rPr>
  </w:style>
  <w:style w:type="paragraph" w:customStyle="1" w:styleId="ListNumberLevel4">
    <w:name w:val="List Number (Level 4)"/>
    <w:basedOn w:val="Normal"/>
    <w:rsid w:val="00997A99"/>
    <w:pPr>
      <w:tabs>
        <w:tab w:val="num" w:pos="2835"/>
      </w:tabs>
      <w:spacing w:before="120" w:after="120"/>
      <w:ind w:left="2835" w:hanging="709"/>
    </w:pPr>
    <w:rPr>
      <w:rFonts w:eastAsia="Times New Roman"/>
      <w:szCs w:val="22"/>
      <w:lang w:eastAsia="de-DE"/>
    </w:rPr>
  </w:style>
  <w:style w:type="table" w:customStyle="1" w:styleId="TableGrid1">
    <w:name w:val="Table Grid1"/>
    <w:basedOn w:val="TableNormal"/>
    <w:next w:val="TableGrid"/>
    <w:uiPriority w:val="59"/>
    <w:rsid w:val="00997A99"/>
    <w:pPr>
      <w:spacing w:before="120" w:after="120"/>
      <w:jc w:val="both"/>
    </w:pPr>
    <w:rPr>
      <w:rFonts w:ascii="Times New Roman" w:eastAsia="Times New Roman" w:hAnsi="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997A99"/>
    <w:pPr>
      <w:numPr>
        <w:numId w:val="6"/>
      </w:numPr>
      <w:spacing w:before="120" w:after="120"/>
    </w:pPr>
    <w:rPr>
      <w:rFonts w:eastAsia="Times New Roman"/>
      <w:szCs w:val="22"/>
      <w:lang w:val="fr-FR" w:eastAsia="en-GB"/>
    </w:rPr>
  </w:style>
  <w:style w:type="paragraph" w:styleId="ListBullet2">
    <w:name w:val="List Bullet 2"/>
    <w:basedOn w:val="Normal"/>
    <w:rsid w:val="00997A99"/>
    <w:pPr>
      <w:numPr>
        <w:numId w:val="7"/>
      </w:numPr>
      <w:spacing w:before="120" w:after="120"/>
    </w:pPr>
    <w:rPr>
      <w:rFonts w:eastAsia="Times New Roman"/>
      <w:szCs w:val="22"/>
      <w:lang w:val="fr-FR" w:eastAsia="en-GB"/>
    </w:rPr>
  </w:style>
  <w:style w:type="paragraph" w:styleId="ListBullet3">
    <w:name w:val="List Bullet 3"/>
    <w:basedOn w:val="Normal"/>
    <w:rsid w:val="00997A99"/>
    <w:pPr>
      <w:numPr>
        <w:numId w:val="8"/>
      </w:numPr>
      <w:spacing w:before="120" w:after="120"/>
    </w:pPr>
    <w:rPr>
      <w:rFonts w:eastAsia="Times New Roman"/>
      <w:szCs w:val="22"/>
      <w:lang w:val="fr-FR" w:eastAsia="en-GB"/>
    </w:rPr>
  </w:style>
  <w:style w:type="paragraph" w:styleId="ListNumber2">
    <w:name w:val="List Number 2"/>
    <w:basedOn w:val="Normal"/>
    <w:rsid w:val="00997A99"/>
    <w:pPr>
      <w:numPr>
        <w:numId w:val="12"/>
      </w:numPr>
      <w:spacing w:before="120" w:after="120"/>
    </w:pPr>
    <w:rPr>
      <w:rFonts w:eastAsia="Times New Roman"/>
      <w:szCs w:val="22"/>
      <w:lang w:val="fr-FR" w:eastAsia="en-GB"/>
    </w:rPr>
  </w:style>
  <w:style w:type="paragraph" w:styleId="ListNumber3">
    <w:name w:val="List Number 3"/>
    <w:basedOn w:val="Normal"/>
    <w:rsid w:val="00997A99"/>
    <w:pPr>
      <w:numPr>
        <w:numId w:val="13"/>
      </w:numPr>
      <w:spacing w:before="120" w:after="120"/>
    </w:pPr>
    <w:rPr>
      <w:rFonts w:eastAsia="Times New Roman"/>
      <w:szCs w:val="22"/>
      <w:lang w:val="fr-FR" w:eastAsia="en-GB"/>
    </w:rPr>
  </w:style>
  <w:style w:type="paragraph" w:customStyle="1" w:styleId="ListDash3">
    <w:name w:val="List Dash 3"/>
    <w:basedOn w:val="Normal"/>
    <w:rsid w:val="00997A99"/>
    <w:pPr>
      <w:numPr>
        <w:numId w:val="9"/>
      </w:numPr>
      <w:spacing w:before="120" w:after="120"/>
    </w:pPr>
    <w:rPr>
      <w:rFonts w:eastAsia="Times New Roman"/>
      <w:szCs w:val="22"/>
      <w:lang w:val="fr-FR" w:eastAsia="en-GB"/>
    </w:rPr>
  </w:style>
  <w:style w:type="paragraph" w:customStyle="1" w:styleId="ListDash4">
    <w:name w:val="List Dash 4"/>
    <w:basedOn w:val="Normal"/>
    <w:rsid w:val="00997A99"/>
    <w:pPr>
      <w:numPr>
        <w:numId w:val="10"/>
      </w:numPr>
      <w:spacing w:before="120" w:after="120"/>
    </w:pPr>
    <w:rPr>
      <w:rFonts w:eastAsia="Times New Roman"/>
      <w:szCs w:val="22"/>
      <w:lang w:val="fr-FR" w:eastAsia="en-GB"/>
    </w:rPr>
  </w:style>
  <w:style w:type="paragraph" w:customStyle="1" w:styleId="ListNumber1">
    <w:name w:val="List Number 1"/>
    <w:basedOn w:val="Text1"/>
    <w:rsid w:val="00997A99"/>
    <w:pPr>
      <w:numPr>
        <w:numId w:val="11"/>
      </w:numPr>
    </w:pPr>
    <w:rPr>
      <w:rFonts w:eastAsia="Times New Roman"/>
      <w:lang w:val="fr-FR" w:eastAsia="en-GB"/>
    </w:rPr>
  </w:style>
  <w:style w:type="paragraph" w:customStyle="1" w:styleId="ListNumber1Level2">
    <w:name w:val="List Number 1 (Level 2)"/>
    <w:basedOn w:val="Text1"/>
    <w:rsid w:val="00997A99"/>
    <w:pPr>
      <w:numPr>
        <w:ilvl w:val="1"/>
        <w:numId w:val="11"/>
      </w:numPr>
    </w:pPr>
    <w:rPr>
      <w:rFonts w:eastAsia="Times New Roman"/>
      <w:lang w:val="fr-FR" w:eastAsia="en-GB"/>
    </w:rPr>
  </w:style>
  <w:style w:type="paragraph" w:customStyle="1" w:styleId="ListNumber2Level2">
    <w:name w:val="List Number 2 (Level 2)"/>
    <w:basedOn w:val="Text2"/>
    <w:rsid w:val="00997A99"/>
    <w:pPr>
      <w:numPr>
        <w:ilvl w:val="1"/>
        <w:numId w:val="12"/>
      </w:numPr>
    </w:pPr>
    <w:rPr>
      <w:rFonts w:eastAsia="Times New Roman"/>
      <w:lang w:val="fr-FR" w:eastAsia="en-GB"/>
    </w:rPr>
  </w:style>
  <w:style w:type="paragraph" w:customStyle="1" w:styleId="ListNumber3Level2">
    <w:name w:val="List Number 3 (Level 2)"/>
    <w:basedOn w:val="Text3"/>
    <w:rsid w:val="00997A99"/>
    <w:pPr>
      <w:numPr>
        <w:ilvl w:val="1"/>
        <w:numId w:val="13"/>
      </w:numPr>
    </w:pPr>
    <w:rPr>
      <w:rFonts w:eastAsia="Times New Roman"/>
      <w:lang w:val="fr-FR" w:eastAsia="en-GB"/>
    </w:rPr>
  </w:style>
  <w:style w:type="paragraph" w:customStyle="1" w:styleId="Text3">
    <w:name w:val="Text 3"/>
    <w:basedOn w:val="Normal"/>
    <w:rsid w:val="00997A99"/>
    <w:pPr>
      <w:spacing w:before="120" w:after="120"/>
      <w:ind w:left="1984"/>
    </w:pPr>
    <w:rPr>
      <w:rFonts w:eastAsia="Calibri"/>
      <w:szCs w:val="22"/>
    </w:rPr>
  </w:style>
  <w:style w:type="paragraph" w:customStyle="1" w:styleId="ListNumber4Level2">
    <w:name w:val="List Number 4 (Level 2)"/>
    <w:basedOn w:val="Text4"/>
    <w:rsid w:val="00997A99"/>
    <w:pPr>
      <w:tabs>
        <w:tab w:val="num" w:pos="2268"/>
      </w:tabs>
      <w:ind w:left="2268" w:hanging="708"/>
    </w:pPr>
    <w:rPr>
      <w:rFonts w:eastAsia="Times New Roman"/>
      <w:lang w:val="fr-FR" w:eastAsia="en-GB"/>
    </w:rPr>
  </w:style>
  <w:style w:type="paragraph" w:customStyle="1" w:styleId="Text4">
    <w:name w:val="Text 4"/>
    <w:basedOn w:val="Normal"/>
    <w:rsid w:val="00997A99"/>
    <w:pPr>
      <w:spacing w:before="120" w:after="120"/>
      <w:ind w:left="2551"/>
    </w:pPr>
    <w:rPr>
      <w:rFonts w:eastAsia="Calibri"/>
      <w:szCs w:val="22"/>
    </w:rPr>
  </w:style>
  <w:style w:type="paragraph" w:customStyle="1" w:styleId="ListNumber1Level3">
    <w:name w:val="List Number 1 (Level 3)"/>
    <w:basedOn w:val="Text1"/>
    <w:rsid w:val="00997A99"/>
    <w:pPr>
      <w:numPr>
        <w:ilvl w:val="2"/>
        <w:numId w:val="11"/>
      </w:numPr>
    </w:pPr>
    <w:rPr>
      <w:rFonts w:eastAsia="Times New Roman"/>
      <w:lang w:val="fr-FR" w:eastAsia="en-GB"/>
    </w:rPr>
  </w:style>
  <w:style w:type="paragraph" w:customStyle="1" w:styleId="ListNumber2Level3">
    <w:name w:val="List Number 2 (Level 3)"/>
    <w:basedOn w:val="Text2"/>
    <w:rsid w:val="00997A99"/>
    <w:pPr>
      <w:numPr>
        <w:ilvl w:val="2"/>
        <w:numId w:val="12"/>
      </w:numPr>
    </w:pPr>
    <w:rPr>
      <w:rFonts w:eastAsia="Times New Roman"/>
      <w:lang w:val="fr-FR" w:eastAsia="en-GB"/>
    </w:rPr>
  </w:style>
  <w:style w:type="paragraph" w:customStyle="1" w:styleId="ListNumber3Level3">
    <w:name w:val="List Number 3 (Level 3)"/>
    <w:basedOn w:val="Text3"/>
    <w:rsid w:val="00997A99"/>
    <w:pPr>
      <w:numPr>
        <w:ilvl w:val="2"/>
        <w:numId w:val="13"/>
      </w:numPr>
    </w:pPr>
    <w:rPr>
      <w:rFonts w:eastAsia="Times New Roman"/>
      <w:lang w:val="fr-FR" w:eastAsia="en-GB"/>
    </w:rPr>
  </w:style>
  <w:style w:type="paragraph" w:customStyle="1" w:styleId="ListNumber4Level3">
    <w:name w:val="List Number 4 (Level 3)"/>
    <w:basedOn w:val="Text4"/>
    <w:rsid w:val="00997A99"/>
    <w:pPr>
      <w:tabs>
        <w:tab w:val="num" w:pos="2977"/>
      </w:tabs>
      <w:ind w:left="2977" w:hanging="709"/>
    </w:pPr>
    <w:rPr>
      <w:rFonts w:eastAsia="Times New Roman"/>
      <w:lang w:val="fr-FR" w:eastAsia="en-GB"/>
    </w:rPr>
  </w:style>
  <w:style w:type="paragraph" w:customStyle="1" w:styleId="ListNumber1Level4">
    <w:name w:val="List Number 1 (Level 4)"/>
    <w:basedOn w:val="Text1"/>
    <w:rsid w:val="00997A99"/>
    <w:pPr>
      <w:numPr>
        <w:ilvl w:val="3"/>
        <w:numId w:val="11"/>
      </w:numPr>
    </w:pPr>
    <w:rPr>
      <w:rFonts w:eastAsia="Times New Roman"/>
      <w:lang w:val="fr-FR" w:eastAsia="en-GB"/>
    </w:rPr>
  </w:style>
  <w:style w:type="paragraph" w:customStyle="1" w:styleId="ListNumber2Level4">
    <w:name w:val="List Number 2 (Level 4)"/>
    <w:basedOn w:val="Text2"/>
    <w:rsid w:val="00997A99"/>
    <w:pPr>
      <w:numPr>
        <w:ilvl w:val="3"/>
        <w:numId w:val="12"/>
      </w:numPr>
    </w:pPr>
    <w:rPr>
      <w:rFonts w:eastAsia="Times New Roman"/>
      <w:lang w:val="fr-FR" w:eastAsia="en-GB"/>
    </w:rPr>
  </w:style>
  <w:style w:type="paragraph" w:customStyle="1" w:styleId="ListNumber3Level4">
    <w:name w:val="List Number 3 (Level 4)"/>
    <w:basedOn w:val="Text3"/>
    <w:rsid w:val="00997A99"/>
    <w:pPr>
      <w:numPr>
        <w:ilvl w:val="3"/>
        <w:numId w:val="13"/>
      </w:numPr>
    </w:pPr>
    <w:rPr>
      <w:rFonts w:eastAsia="Times New Roman"/>
      <w:lang w:val="fr-FR" w:eastAsia="en-GB"/>
    </w:rPr>
  </w:style>
  <w:style w:type="paragraph" w:customStyle="1" w:styleId="ListNumber4Level4">
    <w:name w:val="List Number 4 (Level 4)"/>
    <w:basedOn w:val="Text4"/>
    <w:rsid w:val="00997A99"/>
    <w:pPr>
      <w:tabs>
        <w:tab w:val="num" w:pos="3686"/>
      </w:tabs>
      <w:ind w:left="3686" w:hanging="709"/>
    </w:pPr>
    <w:rPr>
      <w:rFonts w:eastAsia="Times New Roman"/>
      <w:lang w:val="fr-FR" w:eastAsia="en-GB"/>
    </w:rPr>
  </w:style>
  <w:style w:type="paragraph" w:customStyle="1" w:styleId="Annexetitreacte">
    <w:name w:val="Annexe titre (acte)"/>
    <w:basedOn w:val="Normal"/>
    <w:next w:val="Normal"/>
    <w:uiPriority w:val="99"/>
    <w:rsid w:val="00997A99"/>
    <w:pPr>
      <w:spacing w:before="120" w:after="120"/>
      <w:jc w:val="center"/>
    </w:pPr>
    <w:rPr>
      <w:rFonts w:eastAsia="Times New Roman"/>
      <w:b/>
      <w:szCs w:val="22"/>
      <w:u w:val="single"/>
      <w:lang w:val="fr-FR" w:eastAsia="en-GB"/>
    </w:rPr>
  </w:style>
  <w:style w:type="paragraph" w:customStyle="1" w:styleId="Annexetitreexposglobal">
    <w:name w:val="Annexe titre (exposé global)"/>
    <w:basedOn w:val="Normal"/>
    <w:next w:val="Normal"/>
    <w:uiPriority w:val="99"/>
    <w:rsid w:val="00997A99"/>
    <w:pPr>
      <w:spacing w:before="120" w:after="120"/>
      <w:jc w:val="center"/>
    </w:pPr>
    <w:rPr>
      <w:rFonts w:eastAsia="Times New Roman"/>
      <w:b/>
      <w:szCs w:val="22"/>
      <w:u w:val="single"/>
      <w:lang w:val="fr-FR" w:eastAsia="en-GB"/>
    </w:rPr>
  </w:style>
  <w:style w:type="paragraph" w:customStyle="1" w:styleId="Annexetitrefichefinacte">
    <w:name w:val="Annexe titre (fiche fin. acte)"/>
    <w:basedOn w:val="Normal"/>
    <w:next w:val="Normal"/>
    <w:uiPriority w:val="99"/>
    <w:rsid w:val="00997A99"/>
    <w:pPr>
      <w:spacing w:before="120" w:after="120"/>
      <w:jc w:val="center"/>
    </w:pPr>
    <w:rPr>
      <w:rFonts w:eastAsia="Times New Roman"/>
      <w:b/>
      <w:szCs w:val="22"/>
      <w:u w:val="single"/>
      <w:lang w:val="fr-FR" w:eastAsia="en-GB"/>
    </w:rPr>
  </w:style>
  <w:style w:type="paragraph" w:customStyle="1" w:styleId="Annexetitrefichefinglobale">
    <w:name w:val="Annexe titre (fiche fin. globale)"/>
    <w:basedOn w:val="Normal"/>
    <w:next w:val="Normal"/>
    <w:uiPriority w:val="99"/>
    <w:rsid w:val="00997A99"/>
    <w:pPr>
      <w:spacing w:before="120" w:after="120"/>
      <w:jc w:val="center"/>
    </w:pPr>
    <w:rPr>
      <w:rFonts w:eastAsia="Times New Roman"/>
      <w:b/>
      <w:szCs w:val="22"/>
      <w:u w:val="single"/>
      <w:lang w:val="fr-FR" w:eastAsia="en-GB"/>
    </w:rPr>
  </w:style>
  <w:style w:type="paragraph" w:customStyle="1" w:styleId="Annexetitreglobale">
    <w:name w:val="Annexe titre (globale)"/>
    <w:basedOn w:val="Normal"/>
    <w:next w:val="Normal"/>
    <w:uiPriority w:val="99"/>
    <w:rsid w:val="00997A99"/>
    <w:pPr>
      <w:spacing w:before="120" w:after="120"/>
      <w:jc w:val="center"/>
    </w:pPr>
    <w:rPr>
      <w:rFonts w:eastAsia="Times New Roman"/>
      <w:b/>
      <w:szCs w:val="22"/>
      <w:u w:val="single"/>
      <w:lang w:val="fr-FR" w:eastAsia="en-GB"/>
    </w:rPr>
  </w:style>
  <w:style w:type="paragraph" w:customStyle="1" w:styleId="Exposdesmotifstitreglobal">
    <w:name w:val="Exposé des motifs titre (global)"/>
    <w:basedOn w:val="Normal"/>
    <w:next w:val="Normal"/>
    <w:uiPriority w:val="99"/>
    <w:rsid w:val="00997A99"/>
    <w:pPr>
      <w:spacing w:before="120" w:after="120"/>
      <w:jc w:val="center"/>
    </w:pPr>
    <w:rPr>
      <w:rFonts w:eastAsia="Times New Roman"/>
      <w:b/>
      <w:szCs w:val="22"/>
      <w:u w:val="single"/>
      <w:lang w:val="fr-FR" w:eastAsia="en-GB"/>
    </w:rPr>
  </w:style>
  <w:style w:type="paragraph" w:customStyle="1" w:styleId="Langueoriginale">
    <w:name w:val="Langue originale"/>
    <w:basedOn w:val="Normal"/>
    <w:uiPriority w:val="99"/>
    <w:rsid w:val="00997A99"/>
    <w:pPr>
      <w:spacing w:before="360" w:after="120"/>
      <w:jc w:val="center"/>
    </w:pPr>
    <w:rPr>
      <w:rFonts w:eastAsia="Times New Roman"/>
      <w:caps/>
      <w:szCs w:val="22"/>
      <w:lang w:val="fr-FR" w:eastAsia="en-GB"/>
    </w:rPr>
  </w:style>
  <w:style w:type="paragraph" w:customStyle="1" w:styleId="Phrasefinale">
    <w:name w:val="Phrase finale"/>
    <w:basedOn w:val="Normal"/>
    <w:next w:val="Normal"/>
    <w:uiPriority w:val="99"/>
    <w:rsid w:val="00997A99"/>
    <w:pPr>
      <w:spacing w:before="360"/>
      <w:jc w:val="center"/>
    </w:pPr>
    <w:rPr>
      <w:rFonts w:eastAsia="Times New Roman"/>
      <w:szCs w:val="22"/>
      <w:lang w:val="fr-FR" w:eastAsia="en-GB"/>
    </w:rPr>
  </w:style>
  <w:style w:type="paragraph" w:customStyle="1" w:styleId="Prliminairetitre">
    <w:name w:val="Préliminaire titre"/>
    <w:basedOn w:val="Normal"/>
    <w:next w:val="Normal"/>
    <w:uiPriority w:val="99"/>
    <w:rsid w:val="00997A99"/>
    <w:pPr>
      <w:spacing w:before="360" w:after="360"/>
      <w:jc w:val="center"/>
    </w:pPr>
    <w:rPr>
      <w:rFonts w:eastAsia="Times New Roman"/>
      <w:b/>
      <w:szCs w:val="22"/>
      <w:lang w:val="fr-FR" w:eastAsia="en-GB"/>
    </w:rPr>
  </w:style>
  <w:style w:type="paragraph" w:customStyle="1" w:styleId="Prliminairetype">
    <w:name w:val="Préliminaire type"/>
    <w:basedOn w:val="Normal"/>
    <w:next w:val="Normal"/>
    <w:uiPriority w:val="99"/>
    <w:rsid w:val="00997A99"/>
    <w:pPr>
      <w:spacing w:before="360"/>
      <w:jc w:val="center"/>
    </w:pPr>
    <w:rPr>
      <w:rFonts w:eastAsia="Times New Roman"/>
      <w:b/>
      <w:szCs w:val="22"/>
      <w:lang w:val="fr-FR" w:eastAsia="en-GB"/>
    </w:rPr>
  </w:style>
  <w:style w:type="paragraph" w:customStyle="1" w:styleId="Rfrenceinstitutionelle">
    <w:name w:val="Référence institutionelle"/>
    <w:basedOn w:val="Normal"/>
    <w:next w:val="Statut"/>
    <w:uiPriority w:val="99"/>
    <w:rsid w:val="00997A99"/>
    <w:pPr>
      <w:spacing w:after="240"/>
      <w:ind w:left="5103"/>
      <w:jc w:val="left"/>
    </w:pPr>
    <w:rPr>
      <w:rFonts w:eastAsia="Times New Roman"/>
      <w:szCs w:val="22"/>
      <w:lang w:val="fr-FR" w:eastAsia="en-GB"/>
    </w:rPr>
  </w:style>
  <w:style w:type="paragraph" w:customStyle="1" w:styleId="Statut">
    <w:name w:val="Statut"/>
    <w:basedOn w:val="Normal"/>
    <w:next w:val="Typedudocument"/>
    <w:rsid w:val="00997A99"/>
    <w:pPr>
      <w:spacing w:before="360"/>
      <w:jc w:val="center"/>
    </w:pPr>
    <w:rPr>
      <w:rFonts w:eastAsia="Calibri"/>
      <w:szCs w:val="22"/>
    </w:rPr>
  </w:style>
  <w:style w:type="paragraph" w:customStyle="1" w:styleId="Typedudocument">
    <w:name w:val="Type du document"/>
    <w:basedOn w:val="Normal"/>
    <w:next w:val="Titreobjet"/>
    <w:rsid w:val="00997A99"/>
    <w:pPr>
      <w:spacing w:before="360"/>
      <w:jc w:val="center"/>
    </w:pPr>
    <w:rPr>
      <w:rFonts w:eastAsia="Calibri"/>
      <w:b/>
      <w:szCs w:val="22"/>
    </w:rPr>
  </w:style>
  <w:style w:type="paragraph" w:customStyle="1" w:styleId="Titreobjet">
    <w:name w:val="Titre objet"/>
    <w:basedOn w:val="Normal"/>
    <w:next w:val="IntrtEEE"/>
    <w:rsid w:val="00997A99"/>
    <w:pPr>
      <w:spacing w:before="360" w:after="360"/>
      <w:jc w:val="center"/>
    </w:pPr>
    <w:rPr>
      <w:rFonts w:eastAsia="Calibri"/>
      <w:b/>
      <w:szCs w:val="22"/>
    </w:rPr>
  </w:style>
  <w:style w:type="paragraph" w:customStyle="1" w:styleId="IntrtEEE">
    <w:name w:val="Intérêt EEE"/>
    <w:basedOn w:val="Languesfaisantfoi"/>
    <w:next w:val="Normal"/>
    <w:rsid w:val="00997A99"/>
    <w:pPr>
      <w:spacing w:after="240"/>
    </w:pPr>
  </w:style>
  <w:style w:type="paragraph" w:customStyle="1" w:styleId="Languesfaisantfoi">
    <w:name w:val="Langues faisant foi"/>
    <w:basedOn w:val="Normal"/>
    <w:next w:val="Normal"/>
    <w:rsid w:val="00997A99"/>
    <w:pPr>
      <w:spacing w:before="360"/>
      <w:jc w:val="center"/>
    </w:pPr>
    <w:rPr>
      <w:rFonts w:eastAsia="Calibri"/>
      <w:szCs w:val="22"/>
    </w:rPr>
  </w:style>
  <w:style w:type="paragraph" w:customStyle="1" w:styleId="Rfrenceinterinstitutionelle">
    <w:name w:val="Référence interinstitutionelle"/>
    <w:basedOn w:val="Normal"/>
    <w:next w:val="Statut"/>
    <w:uiPriority w:val="99"/>
    <w:rsid w:val="00997A99"/>
    <w:pPr>
      <w:ind w:left="5103"/>
      <w:jc w:val="left"/>
    </w:pPr>
    <w:rPr>
      <w:rFonts w:eastAsia="Times New Roman"/>
      <w:szCs w:val="22"/>
      <w:lang w:val="fr-FR" w:eastAsia="en-GB"/>
    </w:rPr>
  </w:style>
  <w:style w:type="paragraph" w:customStyle="1" w:styleId="Rfrenceinterinstitutionelleprliminaire">
    <w:name w:val="Référence interinstitutionelle (préliminaire)"/>
    <w:basedOn w:val="Normal"/>
    <w:next w:val="Normal"/>
    <w:rsid w:val="00997A99"/>
    <w:pPr>
      <w:ind w:left="5103"/>
      <w:jc w:val="left"/>
    </w:pPr>
    <w:rPr>
      <w:rFonts w:eastAsia="Times New Roman"/>
      <w:szCs w:val="22"/>
      <w:lang w:val="fr-FR" w:eastAsia="en-GB"/>
    </w:rPr>
  </w:style>
  <w:style w:type="paragraph" w:customStyle="1" w:styleId="Sous-titreobjetprliminaire">
    <w:name w:val="Sous-titre objet (préliminaire)"/>
    <w:basedOn w:val="Normal"/>
    <w:rsid w:val="00997A99"/>
    <w:pPr>
      <w:jc w:val="center"/>
    </w:pPr>
    <w:rPr>
      <w:rFonts w:eastAsia="Times New Roman"/>
      <w:b/>
      <w:szCs w:val="22"/>
      <w:lang w:val="fr-FR" w:eastAsia="en-GB"/>
    </w:rPr>
  </w:style>
  <w:style w:type="paragraph" w:customStyle="1" w:styleId="Statutprliminaire">
    <w:name w:val="Statut (préliminaire)"/>
    <w:basedOn w:val="Normal"/>
    <w:next w:val="Normal"/>
    <w:rsid w:val="00997A99"/>
    <w:pPr>
      <w:spacing w:before="360"/>
      <w:jc w:val="center"/>
    </w:pPr>
    <w:rPr>
      <w:rFonts w:eastAsia="Times New Roman"/>
      <w:szCs w:val="22"/>
      <w:lang w:val="fr-FR" w:eastAsia="en-GB"/>
    </w:rPr>
  </w:style>
  <w:style w:type="paragraph" w:customStyle="1" w:styleId="Titreobjetprliminaire">
    <w:name w:val="Titre objet (préliminaire)"/>
    <w:basedOn w:val="Normal"/>
    <w:next w:val="Normal"/>
    <w:rsid w:val="00997A99"/>
    <w:pPr>
      <w:spacing w:before="360" w:after="360"/>
      <w:jc w:val="center"/>
    </w:pPr>
    <w:rPr>
      <w:rFonts w:eastAsia="Times New Roman"/>
      <w:b/>
      <w:szCs w:val="22"/>
      <w:lang w:val="fr-FR" w:eastAsia="en-GB"/>
    </w:rPr>
  </w:style>
  <w:style w:type="paragraph" w:customStyle="1" w:styleId="Typedudocumentprliminaire">
    <w:name w:val="Type du document (préliminaire)"/>
    <w:basedOn w:val="Normal"/>
    <w:next w:val="Normal"/>
    <w:rsid w:val="00997A99"/>
    <w:pPr>
      <w:spacing w:before="360"/>
      <w:jc w:val="center"/>
    </w:pPr>
    <w:rPr>
      <w:rFonts w:eastAsia="Times New Roman"/>
      <w:b/>
      <w:szCs w:val="22"/>
      <w:lang w:val="fr-FR" w:eastAsia="en-GB"/>
    </w:rPr>
  </w:style>
  <w:style w:type="paragraph" w:customStyle="1" w:styleId="Fichefinancirestandardtitre">
    <w:name w:val="Fiche financière (standard) titre"/>
    <w:basedOn w:val="Normal"/>
    <w:next w:val="Normal"/>
    <w:rsid w:val="00997A99"/>
    <w:pPr>
      <w:spacing w:before="120" w:after="120"/>
      <w:jc w:val="center"/>
    </w:pPr>
    <w:rPr>
      <w:rFonts w:eastAsia="Times New Roman"/>
      <w:b/>
      <w:szCs w:val="22"/>
      <w:u w:val="single"/>
      <w:lang w:val="fr-FR" w:eastAsia="en-GB"/>
    </w:rPr>
  </w:style>
  <w:style w:type="paragraph" w:customStyle="1" w:styleId="Fichefinancirestandardtitreacte">
    <w:name w:val="Fiche financière (standard) titre (acte)"/>
    <w:basedOn w:val="Normal"/>
    <w:next w:val="Normal"/>
    <w:rsid w:val="00997A99"/>
    <w:pPr>
      <w:spacing w:before="120" w:after="120"/>
      <w:jc w:val="center"/>
    </w:pPr>
    <w:rPr>
      <w:rFonts w:eastAsia="Times New Roman"/>
      <w:b/>
      <w:szCs w:val="22"/>
      <w:u w:val="single"/>
      <w:lang w:val="fr-FR" w:eastAsia="en-GB"/>
    </w:rPr>
  </w:style>
  <w:style w:type="paragraph" w:customStyle="1" w:styleId="Fichefinanciretravailtitre">
    <w:name w:val="Fiche financière (travail) titre"/>
    <w:basedOn w:val="Normal"/>
    <w:next w:val="Normal"/>
    <w:rsid w:val="00997A99"/>
    <w:pPr>
      <w:spacing w:before="120" w:after="120"/>
      <w:jc w:val="center"/>
    </w:pPr>
    <w:rPr>
      <w:rFonts w:eastAsia="Times New Roman"/>
      <w:b/>
      <w:szCs w:val="22"/>
      <w:u w:val="single"/>
      <w:lang w:val="fr-FR" w:eastAsia="en-GB"/>
    </w:rPr>
  </w:style>
  <w:style w:type="paragraph" w:customStyle="1" w:styleId="Fichefinanciretravailtitreacte">
    <w:name w:val="Fiche financière (travail) titre (acte)"/>
    <w:basedOn w:val="Normal"/>
    <w:next w:val="Normal"/>
    <w:rsid w:val="00997A99"/>
    <w:pPr>
      <w:spacing w:before="120" w:after="120"/>
      <w:jc w:val="center"/>
    </w:pPr>
    <w:rPr>
      <w:rFonts w:eastAsia="Times New Roman"/>
      <w:b/>
      <w:szCs w:val="22"/>
      <w:u w:val="single"/>
      <w:lang w:val="fr-FR" w:eastAsia="en-GB"/>
    </w:rPr>
  </w:style>
  <w:style w:type="paragraph" w:customStyle="1" w:styleId="Fichefinancireattributiontitre">
    <w:name w:val="Fiche financière (attribution) titre"/>
    <w:basedOn w:val="Normal"/>
    <w:next w:val="Normal"/>
    <w:rsid w:val="00997A99"/>
    <w:pPr>
      <w:spacing w:before="120" w:after="120"/>
      <w:jc w:val="center"/>
    </w:pPr>
    <w:rPr>
      <w:rFonts w:eastAsia="Times New Roman"/>
      <w:b/>
      <w:szCs w:val="22"/>
      <w:u w:val="single"/>
      <w:lang w:val="fr-FR" w:eastAsia="en-GB"/>
    </w:rPr>
  </w:style>
  <w:style w:type="paragraph" w:customStyle="1" w:styleId="Fichefinancireattributiontitreacte">
    <w:name w:val="Fiche financière (attribution) titre (acte)"/>
    <w:basedOn w:val="Normal"/>
    <w:next w:val="Normal"/>
    <w:rsid w:val="00997A99"/>
    <w:pPr>
      <w:spacing w:before="120" w:after="120"/>
      <w:jc w:val="center"/>
    </w:pPr>
    <w:rPr>
      <w:rFonts w:eastAsia="Times New Roman"/>
      <w:b/>
      <w:szCs w:val="22"/>
      <w:u w:val="single"/>
      <w:lang w:val="fr-FR" w:eastAsia="en-GB"/>
    </w:rPr>
  </w:style>
  <w:style w:type="character" w:styleId="CommentReference">
    <w:name w:val="annotation reference"/>
    <w:uiPriority w:val="99"/>
    <w:rsid w:val="00997A99"/>
    <w:rPr>
      <w:rFonts w:cs="Times New Roman"/>
      <w:sz w:val="16"/>
      <w:szCs w:val="16"/>
    </w:rPr>
  </w:style>
  <w:style w:type="paragraph" w:styleId="CommentText">
    <w:name w:val="annotation text"/>
    <w:basedOn w:val="Normal"/>
    <w:link w:val="CommentTextChar"/>
    <w:uiPriority w:val="99"/>
    <w:rsid w:val="00997A99"/>
    <w:pPr>
      <w:spacing w:before="120" w:after="120"/>
    </w:pPr>
    <w:rPr>
      <w:rFonts w:eastAsia="Times New Roman"/>
      <w:sz w:val="20"/>
      <w:szCs w:val="20"/>
      <w:lang w:val="fr-FR" w:eastAsia="en-GB"/>
    </w:rPr>
  </w:style>
  <w:style w:type="character" w:customStyle="1" w:styleId="CommentTextChar">
    <w:name w:val="Comment Text Char"/>
    <w:basedOn w:val="DefaultParagraphFont"/>
    <w:link w:val="CommentText"/>
    <w:uiPriority w:val="99"/>
    <w:rsid w:val="00997A99"/>
    <w:rPr>
      <w:rFonts w:ascii="Times New Roman" w:eastAsia="Times New Roman" w:hAnsi="Times New Roman"/>
      <w:sz w:val="20"/>
      <w:szCs w:val="20"/>
      <w:lang w:val="fr-FR" w:eastAsia="en-GB"/>
    </w:rPr>
  </w:style>
  <w:style w:type="paragraph" w:styleId="CommentSubject">
    <w:name w:val="annotation subject"/>
    <w:basedOn w:val="CommentText"/>
    <w:next w:val="CommentText"/>
    <w:link w:val="CommentSubjectChar"/>
    <w:uiPriority w:val="99"/>
    <w:rsid w:val="00997A99"/>
    <w:rPr>
      <w:b/>
      <w:bCs/>
    </w:rPr>
  </w:style>
  <w:style w:type="character" w:customStyle="1" w:styleId="CommentSubjectChar">
    <w:name w:val="Comment Subject Char"/>
    <w:basedOn w:val="CommentTextChar"/>
    <w:link w:val="CommentSubject"/>
    <w:uiPriority w:val="99"/>
    <w:rsid w:val="00997A99"/>
    <w:rPr>
      <w:rFonts w:ascii="Times New Roman" w:eastAsia="Times New Roman" w:hAnsi="Times New Roman"/>
      <w:b/>
      <w:bCs/>
      <w:sz w:val="20"/>
      <w:szCs w:val="20"/>
      <w:lang w:val="fr-FR" w:eastAsia="en-GB"/>
    </w:rPr>
  </w:style>
  <w:style w:type="paragraph" w:styleId="BalloonText">
    <w:name w:val="Balloon Text"/>
    <w:basedOn w:val="Normal"/>
    <w:link w:val="BalloonTextChar"/>
    <w:uiPriority w:val="99"/>
    <w:rsid w:val="00997A99"/>
    <w:pPr>
      <w:spacing w:before="120" w:after="120"/>
    </w:pPr>
    <w:rPr>
      <w:rFonts w:ascii="Tahoma" w:eastAsia="Times New Roman" w:hAnsi="Tahoma" w:cs="Tahoma"/>
      <w:sz w:val="16"/>
      <w:szCs w:val="16"/>
      <w:lang w:val="fr-FR" w:eastAsia="en-GB"/>
    </w:rPr>
  </w:style>
  <w:style w:type="character" w:customStyle="1" w:styleId="BalloonTextChar">
    <w:name w:val="Balloon Text Char"/>
    <w:basedOn w:val="DefaultParagraphFont"/>
    <w:link w:val="BalloonText"/>
    <w:uiPriority w:val="99"/>
    <w:rsid w:val="00997A99"/>
    <w:rPr>
      <w:rFonts w:ascii="Tahoma" w:eastAsia="Times New Roman" w:hAnsi="Tahoma" w:cs="Tahoma"/>
      <w:sz w:val="16"/>
      <w:szCs w:val="16"/>
      <w:lang w:val="fr-FR" w:eastAsia="en-GB"/>
    </w:rPr>
  </w:style>
  <w:style w:type="paragraph" w:styleId="Caption">
    <w:name w:val="caption"/>
    <w:basedOn w:val="Normal"/>
    <w:next w:val="Normal"/>
    <w:uiPriority w:val="99"/>
    <w:qFormat/>
    <w:rsid w:val="00997A99"/>
    <w:pPr>
      <w:spacing w:before="120" w:after="120"/>
    </w:pPr>
    <w:rPr>
      <w:rFonts w:eastAsia="Times New Roman"/>
      <w:b/>
      <w:bCs/>
      <w:sz w:val="20"/>
      <w:szCs w:val="20"/>
      <w:lang w:val="fr-FR" w:eastAsia="en-GB"/>
    </w:rPr>
  </w:style>
  <w:style w:type="paragraph" w:styleId="TableofFigures">
    <w:name w:val="table of figures"/>
    <w:basedOn w:val="Normal"/>
    <w:next w:val="Normal"/>
    <w:rsid w:val="00997A99"/>
    <w:pPr>
      <w:spacing w:before="120" w:after="120"/>
    </w:pPr>
    <w:rPr>
      <w:rFonts w:eastAsia="Times New Roman"/>
      <w:szCs w:val="22"/>
      <w:lang w:val="fr-FR" w:eastAsia="en-GB"/>
    </w:rPr>
  </w:style>
  <w:style w:type="character" w:styleId="PageNumber">
    <w:name w:val="page number"/>
    <w:uiPriority w:val="99"/>
    <w:rsid w:val="00997A99"/>
  </w:style>
  <w:style w:type="character" w:customStyle="1" w:styleId="tw4winMark">
    <w:name w:val="tw4winMark"/>
    <w:rsid w:val="00997A99"/>
    <w:rPr>
      <w:vanish/>
      <w:color w:val="800080"/>
      <w:vertAlign w:val="subscript"/>
    </w:rPr>
  </w:style>
  <w:style w:type="character" w:styleId="FollowedHyperlink">
    <w:name w:val="FollowedHyperlink"/>
    <w:uiPriority w:val="99"/>
    <w:rsid w:val="00997A99"/>
    <w:rPr>
      <w:color w:val="800080"/>
      <w:u w:val="single"/>
    </w:rPr>
  </w:style>
  <w:style w:type="paragraph" w:customStyle="1" w:styleId="Sous-titreobjet">
    <w:name w:val="Sous-titre objet"/>
    <w:basedOn w:val="Normal"/>
    <w:uiPriority w:val="99"/>
    <w:rsid w:val="00997A99"/>
    <w:pPr>
      <w:jc w:val="center"/>
    </w:pPr>
    <w:rPr>
      <w:rFonts w:eastAsia="Times New Roman"/>
      <w:b/>
      <w:szCs w:val="22"/>
      <w:lang w:eastAsia="en-GB"/>
    </w:rPr>
  </w:style>
  <w:style w:type="paragraph" w:customStyle="1" w:styleId="Sous-titreobjetPagedecouverture">
    <w:name w:val="Sous-titre objet (Page de couverture)"/>
    <w:basedOn w:val="Sous-titreobjet"/>
    <w:rsid w:val="00997A99"/>
  </w:style>
  <w:style w:type="paragraph" w:styleId="Revision">
    <w:name w:val="Revision"/>
    <w:hidden/>
    <w:uiPriority w:val="99"/>
    <w:semiHidden/>
    <w:rsid w:val="00997A99"/>
    <w:pPr>
      <w:spacing w:after="200" w:line="276" w:lineRule="auto"/>
    </w:pPr>
    <w:rPr>
      <w:rFonts w:ascii="Calibri" w:eastAsia="Calibri" w:hAnsi="Calibri"/>
      <w:sz w:val="24"/>
      <w:lang w:val="en-IE" w:eastAsia="en-IE"/>
    </w:rPr>
  </w:style>
  <w:style w:type="paragraph" w:customStyle="1" w:styleId="FooterCoverPage">
    <w:name w:val="Footer Cover Page"/>
    <w:basedOn w:val="Normal"/>
    <w:link w:val="FooterCoverPageChar"/>
    <w:rsid w:val="00997A99"/>
    <w:pPr>
      <w:tabs>
        <w:tab w:val="center" w:pos="4535"/>
        <w:tab w:val="right" w:pos="9071"/>
        <w:tab w:val="right" w:pos="9921"/>
      </w:tabs>
      <w:spacing w:before="360"/>
      <w:ind w:left="-850" w:right="-850"/>
      <w:jc w:val="left"/>
    </w:pPr>
    <w:rPr>
      <w:rFonts w:eastAsia="Calibri"/>
      <w:szCs w:val="22"/>
    </w:rPr>
  </w:style>
  <w:style w:type="character" w:customStyle="1" w:styleId="FooterCoverPageChar">
    <w:name w:val="Footer Cover Page Char"/>
    <w:link w:val="FooterCoverPage"/>
    <w:rsid w:val="00997A99"/>
    <w:rPr>
      <w:rFonts w:ascii="Times New Roman" w:eastAsia="Calibri" w:hAnsi="Times New Roman"/>
      <w:sz w:val="24"/>
    </w:rPr>
  </w:style>
  <w:style w:type="character" w:customStyle="1" w:styleId="TOCHeadingChar">
    <w:name w:val="TOC Heading Char"/>
    <w:uiPriority w:val="39"/>
    <w:rsid w:val="00997A99"/>
    <w:rPr>
      <w:rFonts w:ascii="Times New Roman" w:hAnsi="Times New Roman" w:cs="Times New Roman"/>
      <w:b/>
      <w:sz w:val="28"/>
      <w:lang w:val="en-GB"/>
    </w:rPr>
  </w:style>
  <w:style w:type="paragraph" w:customStyle="1" w:styleId="HeaderCoverPage">
    <w:name w:val="Header Cover Page"/>
    <w:basedOn w:val="Normal"/>
    <w:link w:val="HeaderCoverPageChar"/>
    <w:rsid w:val="00997A99"/>
    <w:pPr>
      <w:tabs>
        <w:tab w:val="center" w:pos="4535"/>
        <w:tab w:val="right" w:pos="9071"/>
      </w:tabs>
      <w:spacing w:after="120"/>
    </w:pPr>
    <w:rPr>
      <w:rFonts w:eastAsia="Calibri"/>
      <w:szCs w:val="22"/>
      <w:lang w:eastAsia="en-GB"/>
    </w:rPr>
  </w:style>
  <w:style w:type="character" w:customStyle="1" w:styleId="HeaderCoverPageChar">
    <w:name w:val="Header Cover Page Char"/>
    <w:link w:val="HeaderCoverPage"/>
    <w:rsid w:val="00997A99"/>
    <w:rPr>
      <w:rFonts w:ascii="Times New Roman" w:eastAsia="Calibri" w:hAnsi="Times New Roman"/>
      <w:sz w:val="24"/>
      <w:lang w:eastAsia="en-GB"/>
    </w:rPr>
  </w:style>
  <w:style w:type="character" w:customStyle="1" w:styleId="normaltextrun">
    <w:name w:val="normaltextrun"/>
    <w:basedOn w:val="DefaultParagraphFont"/>
    <w:rsid w:val="00997A99"/>
  </w:style>
  <w:style w:type="character" w:customStyle="1" w:styleId="eop">
    <w:name w:val="eop"/>
    <w:basedOn w:val="DefaultParagraphFont"/>
    <w:rsid w:val="00997A99"/>
  </w:style>
  <w:style w:type="character" w:styleId="PlaceholderText">
    <w:name w:val="Placeholder Text"/>
    <w:uiPriority w:val="99"/>
    <w:semiHidden/>
    <w:rsid w:val="00997A99"/>
    <w:rPr>
      <w:color w:val="808080"/>
    </w:rPr>
  </w:style>
  <w:style w:type="paragraph" w:customStyle="1" w:styleId="Headding2">
    <w:name w:val="Headding 2"/>
    <w:basedOn w:val="Normal"/>
    <w:rsid w:val="00997A99"/>
    <w:pPr>
      <w:keepNext/>
      <w:tabs>
        <w:tab w:val="num" w:pos="850"/>
      </w:tabs>
      <w:spacing w:before="120" w:after="120"/>
      <w:ind w:left="850" w:hanging="850"/>
      <w:outlineLvl w:val="1"/>
    </w:pPr>
    <w:rPr>
      <w:rFonts w:eastAsia="Times New Roman"/>
      <w:b/>
      <w:bCs/>
      <w:noProof/>
      <w:szCs w:val="26"/>
      <w:lang w:eastAsia="en-GB"/>
    </w:rPr>
  </w:style>
  <w:style w:type="paragraph" w:customStyle="1" w:styleId="Heading">
    <w:name w:val="Heading"/>
    <w:basedOn w:val="Heading3"/>
    <w:rsid w:val="00997A99"/>
    <w:pPr>
      <w:numPr>
        <w:ilvl w:val="2"/>
      </w:numPr>
      <w:tabs>
        <w:tab w:val="num" w:pos="850"/>
      </w:tabs>
      <w:spacing w:before="120" w:after="120"/>
      <w:ind w:left="850" w:hanging="850"/>
    </w:pPr>
    <w:rPr>
      <w:rFonts w:ascii="Times New Roman" w:eastAsia="Times New Roman" w:hAnsi="Times New Roman" w:cs="Times New Roman"/>
      <w:b w:val="0"/>
      <w:i/>
      <w:noProof/>
      <w:sz w:val="24"/>
      <w:szCs w:val="24"/>
      <w:lang w:eastAsia="en-GB"/>
    </w:rPr>
  </w:style>
  <w:style w:type="paragraph" w:customStyle="1" w:styleId="1111">
    <w:name w:val="1.1.1.1"/>
    <w:basedOn w:val="Heading"/>
    <w:rsid w:val="00997A99"/>
  </w:style>
  <w:style w:type="paragraph" w:customStyle="1" w:styleId="1ListNumberLevel2">
    <w:name w:val="1.List Number (Level 2)"/>
    <w:basedOn w:val="ListNumberLevel2"/>
    <w:rsid w:val="00997A99"/>
  </w:style>
  <w:style w:type="paragraph" w:customStyle="1" w:styleId="2ListNumberLevel2">
    <w:name w:val="2.List Number (Level 2)"/>
    <w:basedOn w:val="ListNumberLevel2"/>
    <w:rsid w:val="00997A99"/>
  </w:style>
  <w:style w:type="paragraph" w:customStyle="1" w:styleId="3ListNumberLevel2">
    <w:name w:val="3.List Number (Level 2)"/>
    <w:basedOn w:val="ListNumberLevel2"/>
    <w:rsid w:val="00997A99"/>
  </w:style>
  <w:style w:type="paragraph" w:customStyle="1" w:styleId="4ListNumberLevel2">
    <w:name w:val="4.List Number (Level 2)"/>
    <w:basedOn w:val="ListNumberLevel2"/>
    <w:rsid w:val="00997A99"/>
  </w:style>
  <w:style w:type="paragraph" w:customStyle="1" w:styleId="aListNumberLevel2">
    <w:name w:val="aList Number (Level 2)"/>
    <w:basedOn w:val="ListNumberLevel2"/>
    <w:rsid w:val="00997A99"/>
  </w:style>
  <w:style w:type="paragraph" w:customStyle="1" w:styleId="aListNumberLevel20">
    <w:name w:val="a.List Number (Level 2)"/>
    <w:basedOn w:val="ListNumberLevel2"/>
    <w:rsid w:val="00997A99"/>
  </w:style>
  <w:style w:type="paragraph" w:customStyle="1" w:styleId="iListNumberLevel3">
    <w:name w:val="i.List Number (Level 3)"/>
    <w:basedOn w:val="ListNumberLevel3"/>
    <w:rsid w:val="00997A99"/>
  </w:style>
  <w:style w:type="paragraph" w:customStyle="1" w:styleId="FichedimpactPMEtitre">
    <w:name w:val="Fiche d'impact PME titre"/>
    <w:basedOn w:val="Normal"/>
    <w:next w:val="Normal"/>
    <w:uiPriority w:val="99"/>
    <w:rsid w:val="00997A99"/>
    <w:pPr>
      <w:autoSpaceDE w:val="0"/>
      <w:autoSpaceDN w:val="0"/>
      <w:spacing w:before="120" w:after="120"/>
      <w:jc w:val="center"/>
    </w:pPr>
    <w:rPr>
      <w:rFonts w:eastAsia="Times New Roman"/>
      <w:b/>
      <w:bCs/>
      <w:lang w:val="fr-FR" w:eastAsia="en-GB"/>
    </w:rPr>
  </w:style>
  <w:style w:type="paragraph" w:customStyle="1" w:styleId="Fichefinanciretextetable">
    <w:name w:val="Fiche financière texte (table)"/>
    <w:basedOn w:val="Normal"/>
    <w:uiPriority w:val="99"/>
    <w:rsid w:val="00997A99"/>
    <w:pPr>
      <w:autoSpaceDE w:val="0"/>
      <w:autoSpaceDN w:val="0"/>
      <w:jc w:val="left"/>
    </w:pPr>
    <w:rPr>
      <w:rFonts w:eastAsia="Times New Roman"/>
      <w:sz w:val="20"/>
      <w:szCs w:val="20"/>
      <w:lang w:val="fr-FR" w:eastAsia="en-GB"/>
    </w:rPr>
  </w:style>
  <w:style w:type="paragraph" w:customStyle="1" w:styleId="Fichefinanciretitreactetable">
    <w:name w:val="Fiche financière titre (acte table)"/>
    <w:basedOn w:val="Normal"/>
    <w:next w:val="Normal"/>
    <w:uiPriority w:val="99"/>
    <w:rsid w:val="00997A99"/>
    <w:pPr>
      <w:autoSpaceDE w:val="0"/>
      <w:autoSpaceDN w:val="0"/>
      <w:spacing w:before="120" w:after="120"/>
      <w:jc w:val="center"/>
    </w:pPr>
    <w:rPr>
      <w:rFonts w:eastAsia="Times New Roman"/>
      <w:b/>
      <w:bCs/>
      <w:sz w:val="40"/>
      <w:szCs w:val="40"/>
      <w:lang w:val="fr-FR" w:eastAsia="en-GB"/>
    </w:rPr>
  </w:style>
  <w:style w:type="paragraph" w:customStyle="1" w:styleId="Fichefinanciretitreacte">
    <w:name w:val="Fiche financière titre (acte)"/>
    <w:basedOn w:val="Normal"/>
    <w:next w:val="Normal"/>
    <w:uiPriority w:val="99"/>
    <w:rsid w:val="00997A99"/>
    <w:pPr>
      <w:autoSpaceDE w:val="0"/>
      <w:autoSpaceDN w:val="0"/>
      <w:spacing w:before="120" w:after="120"/>
      <w:jc w:val="center"/>
    </w:pPr>
    <w:rPr>
      <w:rFonts w:eastAsia="Times New Roman"/>
      <w:b/>
      <w:bCs/>
      <w:u w:val="single"/>
      <w:lang w:val="fr-FR" w:eastAsia="en-GB"/>
    </w:rPr>
  </w:style>
  <w:style w:type="paragraph" w:customStyle="1" w:styleId="Fichefinanciretitretable">
    <w:name w:val="Fiche financière titre (table)"/>
    <w:basedOn w:val="Normal"/>
    <w:uiPriority w:val="99"/>
    <w:rsid w:val="00997A99"/>
    <w:pPr>
      <w:autoSpaceDE w:val="0"/>
      <w:autoSpaceDN w:val="0"/>
      <w:spacing w:before="120" w:after="120"/>
      <w:jc w:val="center"/>
    </w:pPr>
    <w:rPr>
      <w:rFonts w:eastAsia="Times New Roman"/>
      <w:b/>
      <w:bCs/>
      <w:sz w:val="40"/>
      <w:szCs w:val="40"/>
      <w:lang w:val="fr-FR" w:eastAsia="en-GB"/>
    </w:rPr>
  </w:style>
  <w:style w:type="paragraph" w:styleId="TOAHeading">
    <w:name w:val="toa heading"/>
    <w:basedOn w:val="Normal"/>
    <w:next w:val="Normal"/>
    <w:uiPriority w:val="99"/>
    <w:rsid w:val="00997A99"/>
    <w:pPr>
      <w:autoSpaceDE w:val="0"/>
      <w:autoSpaceDN w:val="0"/>
      <w:spacing w:before="120" w:after="120"/>
    </w:pPr>
    <w:rPr>
      <w:rFonts w:ascii="Arial" w:eastAsia="Times New Roman" w:hAnsi="Arial" w:cs="Arial"/>
      <w:b/>
      <w:bCs/>
      <w:lang w:val="fr-FR" w:eastAsia="en-GB"/>
    </w:rPr>
  </w:style>
  <w:style w:type="character" w:customStyle="1" w:styleId="CRTextDeleted">
    <w:name w:val="CR TextDeleted"/>
    <w:uiPriority w:val="99"/>
    <w:rsid w:val="00997A99"/>
    <w:rPr>
      <w:rFonts w:cs="Times New Roman"/>
    </w:rPr>
  </w:style>
  <w:style w:type="paragraph" w:customStyle="1" w:styleId="Titredumodificateur">
    <w:name w:val="Titre du modificateur"/>
    <w:basedOn w:val="Normal"/>
    <w:next w:val="Annexetitrefichefinacte"/>
    <w:uiPriority w:val="99"/>
    <w:rsid w:val="00997A99"/>
    <w:pPr>
      <w:autoSpaceDE w:val="0"/>
      <w:autoSpaceDN w:val="0"/>
      <w:spacing w:before="240" w:after="60"/>
      <w:jc w:val="left"/>
    </w:pPr>
    <w:rPr>
      <w:rFonts w:eastAsia="Times New Roman"/>
      <w:b/>
      <w:bCs/>
      <w:lang w:val="en-US" w:eastAsia="en-GB"/>
    </w:rPr>
  </w:style>
  <w:style w:type="paragraph" w:customStyle="1" w:styleId="Referencedumodificateur">
    <w:name w:val="Reference du modificateur"/>
    <w:basedOn w:val="Normal"/>
    <w:next w:val="Annexetitrefichefinglobale"/>
    <w:uiPriority w:val="99"/>
    <w:rsid w:val="00997A99"/>
    <w:pPr>
      <w:autoSpaceDE w:val="0"/>
      <w:autoSpaceDN w:val="0"/>
      <w:spacing w:after="120"/>
      <w:jc w:val="left"/>
    </w:pPr>
    <w:rPr>
      <w:rFonts w:eastAsia="Times New Roman"/>
      <w:lang w:val="en-US" w:eastAsia="en-GB"/>
    </w:rPr>
  </w:style>
  <w:style w:type="paragraph" w:styleId="NormalWeb">
    <w:name w:val="Normal (Web)"/>
    <w:basedOn w:val="Normal"/>
    <w:uiPriority w:val="99"/>
    <w:unhideWhenUsed/>
    <w:rsid w:val="00997A99"/>
    <w:pPr>
      <w:spacing w:before="100" w:beforeAutospacing="1" w:after="100" w:afterAutospacing="1"/>
      <w:jc w:val="left"/>
    </w:pPr>
    <w:rPr>
      <w:rFonts w:eastAsia="Times New Roman"/>
      <w:lang w:val="en-US"/>
    </w:rPr>
  </w:style>
  <w:style w:type="character" w:customStyle="1" w:styleId="2">
    <w:name w:val="2"/>
    <w:rsid w:val="00997A99"/>
  </w:style>
  <w:style w:type="character" w:customStyle="1" w:styleId="5">
    <w:name w:val="5"/>
    <w:rsid w:val="00997A99"/>
  </w:style>
  <w:style w:type="character" w:styleId="HTMLDefinition">
    <w:name w:val="HTML Definition"/>
    <w:uiPriority w:val="99"/>
    <w:unhideWhenUsed/>
    <w:rsid w:val="00997A99"/>
    <w:rPr>
      <w:rFonts w:cs="Times New Roman"/>
      <w:i/>
    </w:rPr>
  </w:style>
  <w:style w:type="character" w:customStyle="1" w:styleId="-5">
    <w:name w:val="-5"/>
    <w:rsid w:val="00997A99"/>
  </w:style>
  <w:style w:type="character" w:customStyle="1" w:styleId="-6">
    <w:name w:val="-6"/>
    <w:rsid w:val="00997A99"/>
  </w:style>
  <w:style w:type="character" w:customStyle="1" w:styleId="-3">
    <w:name w:val="-3"/>
    <w:rsid w:val="00997A99"/>
  </w:style>
  <w:style w:type="character" w:customStyle="1" w:styleId="Bodytext2">
    <w:name w:val="Body text|2_"/>
    <w:link w:val="Bodytext20"/>
    <w:locked/>
    <w:rsid w:val="00997A99"/>
    <w:rPr>
      <w:sz w:val="19"/>
      <w:shd w:val="clear" w:color="auto" w:fill="FFFFFF"/>
    </w:rPr>
  </w:style>
  <w:style w:type="paragraph" w:customStyle="1" w:styleId="Bodytext20">
    <w:name w:val="Body text|2"/>
    <w:basedOn w:val="Normal"/>
    <w:link w:val="Bodytext2"/>
    <w:qFormat/>
    <w:rsid w:val="00997A99"/>
    <w:pPr>
      <w:widowControl w:val="0"/>
      <w:shd w:val="clear" w:color="auto" w:fill="FFFFFF"/>
      <w:spacing w:after="760" w:line="326" w:lineRule="exact"/>
      <w:ind w:hanging="320"/>
      <w:jc w:val="center"/>
    </w:pPr>
    <w:rPr>
      <w:rFonts w:asciiTheme="minorHAnsi" w:hAnsiTheme="minorHAnsi"/>
      <w:sz w:val="19"/>
      <w:szCs w:val="22"/>
    </w:rPr>
  </w:style>
  <w:style w:type="character" w:customStyle="1" w:styleId="Bodytext27pt">
    <w:name w:val="Body text|2 + 7 pt"/>
    <w:semiHidden/>
    <w:unhideWhenUsed/>
    <w:rsid w:val="00997A99"/>
    <w:rPr>
      <w:rFonts w:ascii="Times New Roman" w:hAnsi="Times New Roman"/>
      <w:color w:val="231F20"/>
      <w:spacing w:val="0"/>
      <w:w w:val="100"/>
      <w:position w:val="0"/>
      <w:sz w:val="14"/>
      <w:shd w:val="clear" w:color="auto" w:fill="FFFFFF"/>
      <w:lang w:val="en-US" w:eastAsia="en-US"/>
    </w:rPr>
  </w:style>
  <w:style w:type="character" w:customStyle="1" w:styleId="Bodytext28pt">
    <w:name w:val="Body text|2 + 8 pt"/>
    <w:semiHidden/>
    <w:unhideWhenUsed/>
    <w:rsid w:val="00997A99"/>
    <w:rPr>
      <w:rFonts w:ascii="Times New Roman" w:hAnsi="Times New Roman"/>
      <w:color w:val="231F20"/>
      <w:spacing w:val="0"/>
      <w:w w:val="100"/>
      <w:position w:val="0"/>
      <w:sz w:val="16"/>
      <w:u w:val="none"/>
      <w:shd w:val="clear" w:color="auto" w:fill="FFFFFF"/>
      <w:lang w:val="en-US" w:eastAsia="en-US"/>
    </w:rPr>
  </w:style>
  <w:style w:type="character" w:customStyle="1" w:styleId="markedcontent">
    <w:name w:val="markedcontent"/>
    <w:rsid w:val="00997A99"/>
  </w:style>
  <w:style w:type="paragraph" w:styleId="BodyText">
    <w:name w:val="Body Text"/>
    <w:basedOn w:val="Normal"/>
    <w:link w:val="BodyTextChar"/>
    <w:uiPriority w:val="1"/>
    <w:unhideWhenUsed/>
    <w:qFormat/>
    <w:rsid w:val="00997A99"/>
    <w:pPr>
      <w:spacing w:after="160" w:line="276" w:lineRule="auto"/>
      <w:jc w:val="left"/>
    </w:pPr>
    <w:rPr>
      <w:rFonts w:ascii="Calibri" w:eastAsia="Times New Roman" w:hAnsi="Calibri" w:cs="Arial"/>
      <w:sz w:val="22"/>
      <w:szCs w:val="22"/>
      <w:lang w:eastAsia="en-GB"/>
    </w:rPr>
  </w:style>
  <w:style w:type="character" w:customStyle="1" w:styleId="BodyTextChar">
    <w:name w:val="Body Text Char"/>
    <w:basedOn w:val="DefaultParagraphFont"/>
    <w:link w:val="BodyText"/>
    <w:uiPriority w:val="1"/>
    <w:rsid w:val="00997A99"/>
    <w:rPr>
      <w:rFonts w:ascii="Calibri" w:eastAsia="Times New Roman" w:hAnsi="Calibri" w:cs="Arial"/>
      <w:lang w:eastAsia="en-GB"/>
    </w:rPr>
  </w:style>
  <w:style w:type="paragraph" w:customStyle="1" w:styleId="paragraph">
    <w:name w:val="paragraph"/>
    <w:basedOn w:val="Normal"/>
    <w:rsid w:val="00997A99"/>
    <w:pPr>
      <w:spacing w:before="100" w:beforeAutospacing="1" w:after="100" w:afterAutospacing="1"/>
      <w:jc w:val="left"/>
    </w:pPr>
    <w:rPr>
      <w:rFonts w:eastAsia="Times New Roman"/>
      <w:lang w:val="en-US"/>
    </w:rPr>
  </w:style>
  <w:style w:type="character" w:customStyle="1" w:styleId="UnresolvedMention1">
    <w:name w:val="Unresolved Mention1"/>
    <w:uiPriority w:val="99"/>
    <w:unhideWhenUsed/>
    <w:rsid w:val="00997A99"/>
    <w:rPr>
      <w:color w:val="605E5C"/>
      <w:shd w:val="clear" w:color="auto" w:fill="E1DFDD"/>
    </w:rPr>
  </w:style>
  <w:style w:type="character" w:customStyle="1" w:styleId="jlqj4b">
    <w:name w:val="jlqj4b"/>
    <w:rsid w:val="00997A99"/>
  </w:style>
  <w:style w:type="paragraph" w:customStyle="1" w:styleId="norm">
    <w:name w:val="norm"/>
    <w:basedOn w:val="Normal"/>
    <w:rsid w:val="00997A99"/>
    <w:pPr>
      <w:spacing w:before="100" w:beforeAutospacing="1" w:after="100" w:afterAutospacing="1"/>
      <w:jc w:val="left"/>
    </w:pPr>
    <w:rPr>
      <w:rFonts w:eastAsia="Times New Roman"/>
      <w:lang w:val="sv-SE" w:eastAsia="sv-SE"/>
    </w:rPr>
  </w:style>
  <w:style w:type="paragraph" w:customStyle="1" w:styleId="title-gr-seq-level-1">
    <w:name w:val="title-gr-seq-level-1"/>
    <w:basedOn w:val="Normal"/>
    <w:rsid w:val="00997A99"/>
    <w:pPr>
      <w:spacing w:before="100" w:beforeAutospacing="1" w:after="100" w:afterAutospacing="1"/>
      <w:jc w:val="left"/>
    </w:pPr>
    <w:rPr>
      <w:rFonts w:eastAsia="Times New Roman"/>
      <w:lang w:val="sv-SE" w:eastAsia="sv-SE"/>
    </w:rPr>
  </w:style>
  <w:style w:type="character" w:customStyle="1" w:styleId="boldface">
    <w:name w:val="boldface"/>
    <w:rsid w:val="00997A99"/>
  </w:style>
  <w:style w:type="paragraph" w:customStyle="1" w:styleId="tbl-norm">
    <w:name w:val="tbl-norm"/>
    <w:basedOn w:val="Normal"/>
    <w:rsid w:val="00997A99"/>
    <w:pPr>
      <w:spacing w:before="100" w:beforeAutospacing="1" w:after="100" w:afterAutospacing="1"/>
      <w:jc w:val="left"/>
    </w:pPr>
    <w:rPr>
      <w:rFonts w:eastAsia="Times New Roman"/>
      <w:lang w:val="sv-SE" w:eastAsia="sv-SE"/>
    </w:rPr>
  </w:style>
  <w:style w:type="character" w:customStyle="1" w:styleId="UnresolvedMention2">
    <w:name w:val="Unresolved Mention2"/>
    <w:uiPriority w:val="99"/>
    <w:unhideWhenUsed/>
    <w:rsid w:val="00997A99"/>
    <w:rPr>
      <w:color w:val="605E5C"/>
      <w:shd w:val="clear" w:color="auto" w:fill="E1DFDD"/>
    </w:rPr>
  </w:style>
  <w:style w:type="character" w:customStyle="1" w:styleId="Mention1">
    <w:name w:val="Mention1"/>
    <w:uiPriority w:val="99"/>
    <w:unhideWhenUsed/>
    <w:rsid w:val="00997A99"/>
    <w:rPr>
      <w:color w:val="2B579A"/>
      <w:shd w:val="clear" w:color="auto" w:fill="E6E6E6"/>
    </w:rPr>
  </w:style>
  <w:style w:type="character" w:customStyle="1" w:styleId="UnresolvedMention3">
    <w:name w:val="Unresolved Mention3"/>
    <w:uiPriority w:val="99"/>
    <w:unhideWhenUsed/>
    <w:rsid w:val="00997A99"/>
    <w:rPr>
      <w:color w:val="605E5C"/>
      <w:shd w:val="clear" w:color="auto" w:fill="E1DFDD"/>
    </w:rPr>
  </w:style>
  <w:style w:type="character" w:customStyle="1" w:styleId="Mention2">
    <w:name w:val="Mention2"/>
    <w:uiPriority w:val="99"/>
    <w:unhideWhenUsed/>
    <w:rsid w:val="00997A99"/>
    <w:rPr>
      <w:color w:val="2B579A"/>
      <w:shd w:val="clear" w:color="auto" w:fill="E1DFDD"/>
    </w:rPr>
  </w:style>
  <w:style w:type="character" w:customStyle="1" w:styleId="UnresolvedMention4">
    <w:name w:val="Unresolved Mention4"/>
    <w:uiPriority w:val="99"/>
    <w:unhideWhenUsed/>
    <w:rsid w:val="00997A99"/>
    <w:rPr>
      <w:color w:val="605E5C"/>
      <w:shd w:val="clear" w:color="auto" w:fill="E1DFDD"/>
    </w:rPr>
  </w:style>
  <w:style w:type="character" w:customStyle="1" w:styleId="Mention3">
    <w:name w:val="Mention3"/>
    <w:uiPriority w:val="99"/>
    <w:unhideWhenUsed/>
    <w:rsid w:val="00997A99"/>
    <w:rPr>
      <w:color w:val="2B579A"/>
      <w:shd w:val="clear" w:color="auto" w:fill="E1DFDD"/>
    </w:rPr>
  </w:style>
  <w:style w:type="character" w:customStyle="1" w:styleId="UnresolvedMention5">
    <w:name w:val="Unresolved Mention5"/>
    <w:uiPriority w:val="99"/>
    <w:unhideWhenUsed/>
    <w:rsid w:val="00997A99"/>
    <w:rPr>
      <w:color w:val="605E5C"/>
      <w:shd w:val="clear" w:color="auto" w:fill="E1DFDD"/>
    </w:rPr>
  </w:style>
  <w:style w:type="character" w:customStyle="1" w:styleId="Mention4">
    <w:name w:val="Mention4"/>
    <w:uiPriority w:val="99"/>
    <w:unhideWhenUsed/>
    <w:rsid w:val="00997A99"/>
    <w:rPr>
      <w:color w:val="2B579A"/>
      <w:shd w:val="clear" w:color="auto" w:fill="E1DFDD"/>
    </w:rPr>
  </w:style>
  <w:style w:type="character" w:customStyle="1" w:styleId="UnresolvedMention6">
    <w:name w:val="Unresolved Mention6"/>
    <w:uiPriority w:val="99"/>
    <w:unhideWhenUsed/>
    <w:rsid w:val="00997A99"/>
    <w:rPr>
      <w:color w:val="605E5C"/>
      <w:shd w:val="clear" w:color="auto" w:fill="E1DFDD"/>
    </w:rPr>
  </w:style>
  <w:style w:type="character" w:customStyle="1" w:styleId="Mention5">
    <w:name w:val="Mention5"/>
    <w:uiPriority w:val="99"/>
    <w:unhideWhenUsed/>
    <w:rsid w:val="00997A99"/>
    <w:rPr>
      <w:color w:val="2B579A"/>
      <w:shd w:val="clear" w:color="auto" w:fill="E1DFDD"/>
    </w:rPr>
  </w:style>
  <w:style w:type="character" w:customStyle="1" w:styleId="UnresolvedMention7">
    <w:name w:val="Unresolved Mention7"/>
    <w:uiPriority w:val="99"/>
    <w:unhideWhenUsed/>
    <w:rsid w:val="00997A99"/>
    <w:rPr>
      <w:color w:val="605E5C"/>
      <w:shd w:val="clear" w:color="auto" w:fill="E1DFDD"/>
    </w:rPr>
  </w:style>
  <w:style w:type="character" w:customStyle="1" w:styleId="Mention6">
    <w:name w:val="Mention6"/>
    <w:uiPriority w:val="99"/>
    <w:unhideWhenUsed/>
    <w:rsid w:val="00997A99"/>
    <w:rPr>
      <w:color w:val="2B579A"/>
      <w:shd w:val="clear" w:color="auto" w:fill="E1DFDD"/>
    </w:rPr>
  </w:style>
  <w:style w:type="character" w:customStyle="1" w:styleId="superscript">
    <w:name w:val="superscript"/>
    <w:rsid w:val="00997A99"/>
  </w:style>
  <w:style w:type="character" w:customStyle="1" w:styleId="tabchar">
    <w:name w:val="tabchar"/>
    <w:rsid w:val="00997A99"/>
  </w:style>
  <w:style w:type="character" w:customStyle="1" w:styleId="UnresolvedMention8">
    <w:name w:val="Unresolved Mention8"/>
    <w:uiPriority w:val="99"/>
    <w:unhideWhenUsed/>
    <w:rsid w:val="00997A99"/>
    <w:rPr>
      <w:rFonts w:cs="Times New Roman"/>
      <w:color w:val="605E5C"/>
      <w:shd w:val="clear" w:color="auto" w:fill="E1DFDD"/>
    </w:rPr>
  </w:style>
  <w:style w:type="character" w:customStyle="1" w:styleId="Mention7">
    <w:name w:val="Mention7"/>
    <w:uiPriority w:val="99"/>
    <w:unhideWhenUsed/>
    <w:rsid w:val="00997A99"/>
    <w:rPr>
      <w:rFonts w:cs="Times New Roman"/>
      <w:color w:val="2B579A"/>
      <w:shd w:val="clear" w:color="auto" w:fill="E1DFDD"/>
    </w:rPr>
  </w:style>
  <w:style w:type="table" w:customStyle="1" w:styleId="TableGrid11">
    <w:name w:val="Table Grid11"/>
    <w:basedOn w:val="TableNormal"/>
    <w:next w:val="TableGrid"/>
    <w:uiPriority w:val="59"/>
    <w:rsid w:val="00997A99"/>
    <w:rPr>
      <w:rFonts w:ascii="Calibri" w:eastAsia="Times New Roman"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71">
    <w:name w:val="Mention71"/>
    <w:uiPriority w:val="99"/>
    <w:unhideWhenUsed/>
    <w:rsid w:val="00997A99"/>
    <w:rPr>
      <w:color w:val="2B579A"/>
      <w:shd w:val="clear" w:color="auto" w:fill="E1DFDD"/>
    </w:rPr>
  </w:style>
  <w:style w:type="paragraph" w:customStyle="1" w:styleId="title-bold">
    <w:name w:val="title-bold"/>
    <w:basedOn w:val="Normal"/>
    <w:rsid w:val="00997A99"/>
    <w:pPr>
      <w:spacing w:before="100" w:beforeAutospacing="1" w:after="100" w:afterAutospacing="1"/>
      <w:jc w:val="left"/>
    </w:pPr>
    <w:rPr>
      <w:rFonts w:eastAsia="Times New Roman"/>
      <w:lang w:val="en-US"/>
    </w:rPr>
  </w:style>
  <w:style w:type="character" w:customStyle="1" w:styleId="ltkoo">
    <w:name w:val="ltkoo"/>
    <w:rsid w:val="00997A99"/>
    <w:rPr>
      <w:rFonts w:cs="Times New Roman"/>
    </w:rPr>
  </w:style>
  <w:style w:type="character" w:customStyle="1" w:styleId="fe69if">
    <w:name w:val="fe69if"/>
    <w:rsid w:val="00997A99"/>
    <w:rPr>
      <w:rFonts w:cs="Times New Roman"/>
    </w:rPr>
  </w:style>
  <w:style w:type="character" w:customStyle="1" w:styleId="yrbpuc">
    <w:name w:val="yrbpuc"/>
    <w:rsid w:val="00997A99"/>
    <w:rPr>
      <w:rFonts w:cs="Times New Roman"/>
    </w:rPr>
  </w:style>
  <w:style w:type="character" w:customStyle="1" w:styleId="UnresolvedMention81">
    <w:name w:val="Unresolved Mention81"/>
    <w:uiPriority w:val="99"/>
    <w:unhideWhenUsed/>
    <w:rsid w:val="00997A99"/>
    <w:rPr>
      <w:color w:val="605E5C"/>
      <w:shd w:val="clear" w:color="auto" w:fill="E1DFDD"/>
    </w:rPr>
  </w:style>
  <w:style w:type="character" w:customStyle="1" w:styleId="Mention8">
    <w:name w:val="Mention8"/>
    <w:uiPriority w:val="99"/>
    <w:unhideWhenUsed/>
    <w:rsid w:val="00997A99"/>
    <w:rPr>
      <w:color w:val="2B579A"/>
      <w:shd w:val="clear" w:color="auto" w:fill="E1DFDD"/>
    </w:rPr>
  </w:style>
  <w:style w:type="paragraph" w:customStyle="1" w:styleId="JRCText">
    <w:name w:val="JRC_Text"/>
    <w:basedOn w:val="Normal"/>
    <w:qFormat/>
    <w:rsid w:val="00997A99"/>
    <w:pPr>
      <w:spacing w:before="120" w:after="120"/>
    </w:pPr>
    <w:rPr>
      <w:rFonts w:ascii="Verdana" w:eastAsia="Times New Roman" w:hAnsi="Verdana"/>
      <w:sz w:val="20"/>
      <w:szCs w:val="22"/>
    </w:rPr>
  </w:style>
  <w:style w:type="character" w:customStyle="1" w:styleId="scxw243032748">
    <w:name w:val="scxw243032748"/>
    <w:rsid w:val="00997A99"/>
    <w:rPr>
      <w:rFonts w:cs="Times New Roman"/>
    </w:rPr>
  </w:style>
  <w:style w:type="character" w:customStyle="1" w:styleId="UnresolvedMention9">
    <w:name w:val="Unresolved Mention9"/>
    <w:uiPriority w:val="99"/>
    <w:unhideWhenUsed/>
    <w:rsid w:val="00997A99"/>
    <w:rPr>
      <w:color w:val="605E5C"/>
      <w:shd w:val="clear" w:color="auto" w:fill="E1DFDD"/>
    </w:rPr>
  </w:style>
  <w:style w:type="character" w:customStyle="1" w:styleId="Mention9">
    <w:name w:val="Mention9"/>
    <w:uiPriority w:val="99"/>
    <w:unhideWhenUsed/>
    <w:rsid w:val="00997A99"/>
    <w:rPr>
      <w:color w:val="2B579A"/>
      <w:shd w:val="clear" w:color="auto" w:fill="E1DFDD"/>
    </w:rPr>
  </w:style>
  <w:style w:type="character" w:customStyle="1" w:styleId="UnresolvedMention10">
    <w:name w:val="Unresolved Mention10"/>
    <w:uiPriority w:val="99"/>
    <w:unhideWhenUsed/>
    <w:rsid w:val="00997A99"/>
    <w:rPr>
      <w:color w:val="605E5C"/>
      <w:shd w:val="clear" w:color="auto" w:fill="E1DFDD"/>
    </w:rPr>
  </w:style>
  <w:style w:type="character" w:customStyle="1" w:styleId="Mention10">
    <w:name w:val="Mention10"/>
    <w:uiPriority w:val="99"/>
    <w:unhideWhenUsed/>
    <w:rsid w:val="00997A99"/>
    <w:rPr>
      <w:color w:val="2B579A"/>
      <w:shd w:val="clear" w:color="auto" w:fill="E1DFDD"/>
    </w:rPr>
  </w:style>
  <w:style w:type="paragraph" w:customStyle="1" w:styleId="NumPar10">
    <w:name w:val="NumPar1"/>
    <w:basedOn w:val="Point1letter"/>
    <w:rsid w:val="00997A99"/>
  </w:style>
  <w:style w:type="paragraph" w:customStyle="1" w:styleId="Point1letter">
    <w:name w:val="Point 1 (letter)"/>
    <w:basedOn w:val="Normal"/>
    <w:rsid w:val="00997A99"/>
    <w:pPr>
      <w:numPr>
        <w:ilvl w:val="3"/>
        <w:numId w:val="14"/>
      </w:numPr>
      <w:spacing w:before="120" w:after="120"/>
    </w:pPr>
    <w:rPr>
      <w:rFonts w:eastAsia="Calibri"/>
      <w:szCs w:val="22"/>
    </w:rPr>
  </w:style>
  <w:style w:type="paragraph" w:customStyle="1" w:styleId="Typududocument">
    <w:name w:val="Typu du document"/>
    <w:basedOn w:val="Normal"/>
    <w:rsid w:val="00997A99"/>
    <w:pPr>
      <w:spacing w:before="360"/>
      <w:jc w:val="center"/>
    </w:pPr>
    <w:rPr>
      <w:rFonts w:eastAsia="Calibri"/>
      <w:b/>
      <w:bCs/>
      <w:szCs w:val="22"/>
    </w:rPr>
  </w:style>
  <w:style w:type="character" w:customStyle="1" w:styleId="filetitle">
    <w:name w:val="file__title"/>
    <w:basedOn w:val="DefaultParagraphFont"/>
    <w:rsid w:val="00997A99"/>
  </w:style>
  <w:style w:type="paragraph" w:customStyle="1" w:styleId="DoFait">
    <w:name w:val="DoFait à"/>
    <w:basedOn w:val="Fait"/>
    <w:rsid w:val="00997A99"/>
  </w:style>
  <w:style w:type="paragraph" w:customStyle="1" w:styleId="Fait">
    <w:name w:val="Fait à"/>
    <w:basedOn w:val="Normal"/>
    <w:next w:val="Institutionquisigne"/>
    <w:rsid w:val="00997A99"/>
    <w:pPr>
      <w:keepNext/>
      <w:spacing w:before="120"/>
    </w:pPr>
    <w:rPr>
      <w:rFonts w:eastAsia="Calibri"/>
      <w:szCs w:val="22"/>
    </w:rPr>
  </w:style>
  <w:style w:type="paragraph" w:customStyle="1" w:styleId="Institutionquisigne">
    <w:name w:val="Institution qui signe"/>
    <w:basedOn w:val="Normal"/>
    <w:next w:val="Personnequisigne"/>
    <w:rsid w:val="00997A99"/>
    <w:pPr>
      <w:keepNext/>
      <w:tabs>
        <w:tab w:val="left" w:pos="4252"/>
      </w:tabs>
      <w:spacing w:before="720"/>
    </w:pPr>
    <w:rPr>
      <w:rFonts w:eastAsia="Calibri"/>
      <w:i/>
      <w:szCs w:val="22"/>
    </w:rPr>
  </w:style>
  <w:style w:type="paragraph" w:customStyle="1" w:styleId="Personnequisigne">
    <w:name w:val="Personne qui signe"/>
    <w:basedOn w:val="Normal"/>
    <w:next w:val="Institutionquisigne"/>
    <w:rsid w:val="00997A99"/>
    <w:pPr>
      <w:tabs>
        <w:tab w:val="left" w:pos="4252"/>
      </w:tabs>
      <w:jc w:val="left"/>
    </w:pPr>
    <w:rPr>
      <w:rFonts w:eastAsia="Calibri"/>
      <w:i/>
      <w:szCs w:val="22"/>
    </w:rPr>
  </w:style>
  <w:style w:type="paragraph" w:customStyle="1" w:styleId="Recital">
    <w:name w:val="Recital"/>
    <w:basedOn w:val="Normal"/>
    <w:rsid w:val="00997A99"/>
    <w:pPr>
      <w:spacing w:before="120" w:after="120"/>
    </w:pPr>
    <w:rPr>
      <w:rFonts w:eastAsia="Calibri"/>
      <w:szCs w:val="22"/>
    </w:rPr>
  </w:style>
  <w:style w:type="character" w:customStyle="1" w:styleId="UnresolvedMention11">
    <w:name w:val="Unresolved Mention11"/>
    <w:uiPriority w:val="99"/>
    <w:semiHidden/>
    <w:unhideWhenUsed/>
    <w:rsid w:val="00997A99"/>
    <w:rPr>
      <w:color w:val="605E5C"/>
      <w:shd w:val="clear" w:color="auto" w:fill="E1DFDD"/>
    </w:rPr>
  </w:style>
  <w:style w:type="paragraph" w:styleId="Footer">
    <w:name w:val="footer"/>
    <w:basedOn w:val="Normal"/>
    <w:link w:val="FooterChar"/>
    <w:uiPriority w:val="99"/>
    <w:unhideWhenUsed/>
    <w:rsid w:val="00997A99"/>
    <w:pPr>
      <w:tabs>
        <w:tab w:val="center" w:pos="4535"/>
        <w:tab w:val="right" w:pos="9071"/>
        <w:tab w:val="right" w:pos="9921"/>
      </w:tabs>
      <w:spacing w:before="360"/>
      <w:ind w:left="-850" w:right="-850"/>
      <w:jc w:val="left"/>
    </w:pPr>
    <w:rPr>
      <w:rFonts w:eastAsia="Calibri"/>
      <w:szCs w:val="22"/>
    </w:rPr>
  </w:style>
  <w:style w:type="character" w:customStyle="1" w:styleId="FooterChar">
    <w:name w:val="Footer Char"/>
    <w:basedOn w:val="DefaultParagraphFont"/>
    <w:link w:val="Footer"/>
    <w:uiPriority w:val="99"/>
    <w:rsid w:val="00997A99"/>
    <w:rPr>
      <w:rFonts w:ascii="Times New Roman" w:eastAsia="Calibri" w:hAnsi="Times New Roman"/>
      <w:sz w:val="24"/>
    </w:rPr>
  </w:style>
  <w:style w:type="paragraph" w:styleId="TOC2">
    <w:name w:val="toc 2"/>
    <w:basedOn w:val="Normal"/>
    <w:next w:val="Normal"/>
    <w:uiPriority w:val="39"/>
    <w:unhideWhenUsed/>
    <w:rsid w:val="00997A99"/>
    <w:pPr>
      <w:tabs>
        <w:tab w:val="right" w:leader="dot" w:pos="9071"/>
      </w:tabs>
      <w:spacing w:before="60" w:after="120"/>
      <w:ind w:left="850" w:hanging="850"/>
      <w:jc w:val="left"/>
    </w:pPr>
    <w:rPr>
      <w:rFonts w:eastAsia="Calibri"/>
      <w:szCs w:val="22"/>
    </w:rPr>
  </w:style>
  <w:style w:type="paragraph" w:styleId="TOC3">
    <w:name w:val="toc 3"/>
    <w:basedOn w:val="Normal"/>
    <w:next w:val="Normal"/>
    <w:uiPriority w:val="39"/>
    <w:unhideWhenUsed/>
    <w:rsid w:val="00997A99"/>
    <w:pPr>
      <w:tabs>
        <w:tab w:val="right" w:leader="dot" w:pos="9071"/>
      </w:tabs>
      <w:spacing w:before="60" w:after="120"/>
      <w:ind w:left="850" w:hanging="850"/>
      <w:jc w:val="left"/>
    </w:pPr>
    <w:rPr>
      <w:rFonts w:eastAsia="Calibri"/>
      <w:szCs w:val="22"/>
    </w:rPr>
  </w:style>
  <w:style w:type="paragraph" w:styleId="TOC4">
    <w:name w:val="toc 4"/>
    <w:basedOn w:val="Normal"/>
    <w:next w:val="Normal"/>
    <w:uiPriority w:val="39"/>
    <w:unhideWhenUsed/>
    <w:rsid w:val="00997A99"/>
    <w:pPr>
      <w:tabs>
        <w:tab w:val="right" w:leader="dot" w:pos="9071"/>
      </w:tabs>
      <w:spacing w:before="60" w:after="120"/>
      <w:ind w:left="850" w:hanging="850"/>
      <w:jc w:val="left"/>
    </w:pPr>
    <w:rPr>
      <w:rFonts w:eastAsia="Calibri"/>
      <w:szCs w:val="22"/>
    </w:rPr>
  </w:style>
  <w:style w:type="paragraph" w:styleId="TOC5">
    <w:name w:val="toc 5"/>
    <w:basedOn w:val="Normal"/>
    <w:next w:val="Normal"/>
    <w:uiPriority w:val="39"/>
    <w:unhideWhenUsed/>
    <w:rsid w:val="00997A99"/>
    <w:pPr>
      <w:tabs>
        <w:tab w:val="right" w:leader="dot" w:pos="9071"/>
      </w:tabs>
      <w:spacing w:before="300" w:after="120"/>
      <w:jc w:val="left"/>
    </w:pPr>
    <w:rPr>
      <w:rFonts w:eastAsia="Calibri"/>
      <w:szCs w:val="22"/>
    </w:rPr>
  </w:style>
  <w:style w:type="paragraph" w:styleId="TOC6">
    <w:name w:val="toc 6"/>
    <w:basedOn w:val="Normal"/>
    <w:next w:val="Normal"/>
    <w:uiPriority w:val="39"/>
    <w:unhideWhenUsed/>
    <w:rsid w:val="00997A99"/>
    <w:pPr>
      <w:tabs>
        <w:tab w:val="right" w:leader="dot" w:pos="9071"/>
      </w:tabs>
      <w:spacing w:before="240" w:after="120"/>
      <w:jc w:val="left"/>
    </w:pPr>
    <w:rPr>
      <w:rFonts w:eastAsia="Calibri"/>
      <w:szCs w:val="22"/>
    </w:rPr>
  </w:style>
  <w:style w:type="paragraph" w:styleId="TOC7">
    <w:name w:val="toc 7"/>
    <w:basedOn w:val="Normal"/>
    <w:next w:val="Normal"/>
    <w:uiPriority w:val="39"/>
    <w:unhideWhenUsed/>
    <w:rsid w:val="00997A99"/>
    <w:pPr>
      <w:tabs>
        <w:tab w:val="right" w:leader="dot" w:pos="9071"/>
      </w:tabs>
      <w:spacing w:before="180" w:after="120"/>
      <w:jc w:val="left"/>
    </w:pPr>
    <w:rPr>
      <w:rFonts w:eastAsia="Calibri"/>
      <w:szCs w:val="22"/>
    </w:rPr>
  </w:style>
  <w:style w:type="paragraph" w:styleId="TOC8">
    <w:name w:val="toc 8"/>
    <w:basedOn w:val="Normal"/>
    <w:next w:val="Normal"/>
    <w:uiPriority w:val="39"/>
    <w:unhideWhenUsed/>
    <w:rsid w:val="00997A99"/>
    <w:pPr>
      <w:tabs>
        <w:tab w:val="right" w:leader="dot" w:pos="9071"/>
      </w:tabs>
      <w:spacing w:before="120" w:after="120"/>
      <w:jc w:val="left"/>
    </w:pPr>
    <w:rPr>
      <w:rFonts w:eastAsia="Calibri"/>
      <w:szCs w:val="22"/>
    </w:rPr>
  </w:style>
  <w:style w:type="paragraph" w:styleId="TOC9">
    <w:name w:val="toc 9"/>
    <w:basedOn w:val="Normal"/>
    <w:next w:val="Normal"/>
    <w:uiPriority w:val="39"/>
    <w:unhideWhenUsed/>
    <w:rsid w:val="00997A99"/>
    <w:pPr>
      <w:tabs>
        <w:tab w:val="right" w:leader="dot" w:pos="9071"/>
      </w:tabs>
      <w:spacing w:before="120" w:after="120"/>
      <w:ind w:left="1417" w:hanging="1417"/>
      <w:jc w:val="left"/>
    </w:pPr>
    <w:rPr>
      <w:rFonts w:eastAsia="Calibri"/>
      <w:szCs w:val="22"/>
    </w:rPr>
  </w:style>
  <w:style w:type="paragraph" w:customStyle="1" w:styleId="HeaderLandscape">
    <w:name w:val="HeaderLandscape"/>
    <w:basedOn w:val="Normal"/>
    <w:rsid w:val="00997A99"/>
    <w:pPr>
      <w:tabs>
        <w:tab w:val="center" w:pos="7285"/>
        <w:tab w:val="right" w:pos="14003"/>
      </w:tabs>
      <w:spacing w:after="120"/>
    </w:pPr>
    <w:rPr>
      <w:rFonts w:eastAsia="Calibri"/>
      <w:szCs w:val="22"/>
    </w:rPr>
  </w:style>
  <w:style w:type="paragraph" w:customStyle="1" w:styleId="FooterLandscape">
    <w:name w:val="FooterLandscape"/>
    <w:basedOn w:val="Normal"/>
    <w:rsid w:val="00997A99"/>
    <w:pPr>
      <w:tabs>
        <w:tab w:val="center" w:pos="7285"/>
        <w:tab w:val="center" w:pos="10913"/>
        <w:tab w:val="right" w:pos="15137"/>
      </w:tabs>
      <w:spacing w:before="360"/>
      <w:ind w:left="-567" w:right="-567"/>
      <w:jc w:val="left"/>
    </w:pPr>
    <w:rPr>
      <w:rFonts w:eastAsia="Calibri"/>
      <w:szCs w:val="22"/>
    </w:rPr>
  </w:style>
  <w:style w:type="paragraph" w:customStyle="1" w:styleId="HeaderSensitivity">
    <w:name w:val="Header Sensitivity"/>
    <w:basedOn w:val="Normal"/>
    <w:rsid w:val="00997A99"/>
    <w:pPr>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rPr>
  </w:style>
  <w:style w:type="paragraph" w:customStyle="1" w:styleId="HeaderSensitivityRight">
    <w:name w:val="Header Sensitivity Right"/>
    <w:basedOn w:val="Normal"/>
    <w:rsid w:val="00997A99"/>
    <w:pPr>
      <w:spacing w:after="120"/>
      <w:jc w:val="right"/>
    </w:pPr>
    <w:rPr>
      <w:rFonts w:eastAsia="Calibri"/>
      <w:sz w:val="28"/>
      <w:szCs w:val="22"/>
    </w:rPr>
  </w:style>
  <w:style w:type="paragraph" w:customStyle="1" w:styleId="FooterSensitivity">
    <w:name w:val="Footer Sensitivity"/>
    <w:basedOn w:val="Normal"/>
    <w:rsid w:val="00997A99"/>
    <w:pPr>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rPr>
  </w:style>
  <w:style w:type="paragraph" w:customStyle="1" w:styleId="Text5">
    <w:name w:val="Text 5"/>
    <w:basedOn w:val="Normal"/>
    <w:rsid w:val="00997A99"/>
    <w:pPr>
      <w:spacing w:before="120" w:after="120"/>
      <w:ind w:left="3118"/>
    </w:pPr>
    <w:rPr>
      <w:rFonts w:eastAsia="Calibri"/>
      <w:szCs w:val="22"/>
    </w:rPr>
  </w:style>
  <w:style w:type="paragraph" w:customStyle="1" w:styleId="Text6">
    <w:name w:val="Text 6"/>
    <w:basedOn w:val="Normal"/>
    <w:rsid w:val="00997A99"/>
    <w:pPr>
      <w:spacing w:before="120" w:after="120"/>
      <w:ind w:left="3685"/>
    </w:pPr>
    <w:rPr>
      <w:rFonts w:eastAsia="Calibri"/>
      <w:szCs w:val="22"/>
    </w:rPr>
  </w:style>
  <w:style w:type="paragraph" w:customStyle="1" w:styleId="NormalCentered">
    <w:name w:val="Normal Centered"/>
    <w:basedOn w:val="Normal"/>
    <w:rsid w:val="00997A99"/>
    <w:pPr>
      <w:spacing w:before="120" w:after="120"/>
      <w:jc w:val="center"/>
    </w:pPr>
    <w:rPr>
      <w:rFonts w:eastAsia="Calibri"/>
      <w:szCs w:val="22"/>
    </w:rPr>
  </w:style>
  <w:style w:type="paragraph" w:customStyle="1" w:styleId="NormalLeft">
    <w:name w:val="Normal Left"/>
    <w:basedOn w:val="Normal"/>
    <w:rsid w:val="00997A99"/>
    <w:pPr>
      <w:spacing w:before="120" w:after="120"/>
      <w:jc w:val="left"/>
    </w:pPr>
    <w:rPr>
      <w:rFonts w:eastAsia="Calibri"/>
      <w:szCs w:val="22"/>
    </w:rPr>
  </w:style>
  <w:style w:type="paragraph" w:customStyle="1" w:styleId="NormalRight">
    <w:name w:val="Normal Right"/>
    <w:basedOn w:val="Normal"/>
    <w:rsid w:val="00997A99"/>
    <w:pPr>
      <w:spacing w:before="120" w:after="120"/>
      <w:jc w:val="right"/>
    </w:pPr>
    <w:rPr>
      <w:rFonts w:eastAsia="Calibri"/>
      <w:szCs w:val="22"/>
    </w:rPr>
  </w:style>
  <w:style w:type="paragraph" w:customStyle="1" w:styleId="QuotedText">
    <w:name w:val="Quoted Text"/>
    <w:basedOn w:val="Normal"/>
    <w:rsid w:val="00997A99"/>
    <w:pPr>
      <w:spacing w:before="120" w:after="120"/>
      <w:ind w:left="1417"/>
    </w:pPr>
    <w:rPr>
      <w:rFonts w:eastAsia="Calibri"/>
      <w:szCs w:val="22"/>
    </w:rPr>
  </w:style>
  <w:style w:type="paragraph" w:customStyle="1" w:styleId="Point0">
    <w:name w:val="Point 0"/>
    <w:basedOn w:val="Normal"/>
    <w:rsid w:val="00997A99"/>
    <w:pPr>
      <w:spacing w:before="120" w:after="120"/>
      <w:ind w:left="850" w:hanging="850"/>
    </w:pPr>
    <w:rPr>
      <w:rFonts w:eastAsia="Calibri"/>
      <w:szCs w:val="22"/>
    </w:rPr>
  </w:style>
  <w:style w:type="paragraph" w:customStyle="1" w:styleId="Point1">
    <w:name w:val="Point 1"/>
    <w:basedOn w:val="Normal"/>
    <w:rsid w:val="00997A99"/>
    <w:pPr>
      <w:spacing w:before="120" w:after="120"/>
      <w:ind w:left="1417" w:hanging="567"/>
    </w:pPr>
    <w:rPr>
      <w:rFonts w:eastAsia="Calibri"/>
      <w:szCs w:val="22"/>
    </w:rPr>
  </w:style>
  <w:style w:type="paragraph" w:customStyle="1" w:styleId="Point2">
    <w:name w:val="Point 2"/>
    <w:basedOn w:val="Normal"/>
    <w:rsid w:val="00997A99"/>
    <w:pPr>
      <w:spacing w:before="120" w:after="120"/>
      <w:ind w:left="1984" w:hanging="567"/>
    </w:pPr>
    <w:rPr>
      <w:rFonts w:eastAsia="Calibri"/>
      <w:szCs w:val="22"/>
    </w:rPr>
  </w:style>
  <w:style w:type="paragraph" w:customStyle="1" w:styleId="Point3">
    <w:name w:val="Point 3"/>
    <w:basedOn w:val="Normal"/>
    <w:rsid w:val="00997A99"/>
    <w:pPr>
      <w:spacing w:before="120" w:after="120"/>
      <w:ind w:left="2551" w:hanging="567"/>
    </w:pPr>
    <w:rPr>
      <w:rFonts w:eastAsia="Calibri"/>
      <w:szCs w:val="22"/>
    </w:rPr>
  </w:style>
  <w:style w:type="paragraph" w:customStyle="1" w:styleId="Point4">
    <w:name w:val="Point 4"/>
    <w:basedOn w:val="Normal"/>
    <w:rsid w:val="00997A99"/>
    <w:pPr>
      <w:spacing w:before="120" w:after="120"/>
      <w:ind w:left="3118" w:hanging="567"/>
    </w:pPr>
    <w:rPr>
      <w:rFonts w:eastAsia="Calibri"/>
      <w:szCs w:val="22"/>
    </w:rPr>
  </w:style>
  <w:style w:type="paragraph" w:customStyle="1" w:styleId="Point5">
    <w:name w:val="Point 5"/>
    <w:basedOn w:val="Normal"/>
    <w:rsid w:val="00997A99"/>
    <w:pPr>
      <w:spacing w:before="120" w:after="120"/>
      <w:ind w:left="3685" w:hanging="567"/>
    </w:pPr>
    <w:rPr>
      <w:rFonts w:eastAsia="Calibri"/>
      <w:szCs w:val="22"/>
    </w:rPr>
  </w:style>
  <w:style w:type="paragraph" w:customStyle="1" w:styleId="Tiret0">
    <w:name w:val="Tiret 0"/>
    <w:basedOn w:val="Point0"/>
    <w:rsid w:val="00997A99"/>
    <w:pPr>
      <w:tabs>
        <w:tab w:val="num" w:pos="850"/>
      </w:tabs>
    </w:pPr>
  </w:style>
  <w:style w:type="paragraph" w:customStyle="1" w:styleId="Tiret1">
    <w:name w:val="Tiret 1"/>
    <w:basedOn w:val="Point1"/>
    <w:rsid w:val="00997A99"/>
    <w:pPr>
      <w:numPr>
        <w:numId w:val="18"/>
      </w:numPr>
    </w:pPr>
  </w:style>
  <w:style w:type="paragraph" w:customStyle="1" w:styleId="Tiret2">
    <w:name w:val="Tiret 2"/>
    <w:basedOn w:val="Point2"/>
    <w:rsid w:val="00997A99"/>
    <w:pPr>
      <w:numPr>
        <w:numId w:val="19"/>
      </w:numPr>
    </w:pPr>
  </w:style>
  <w:style w:type="paragraph" w:customStyle="1" w:styleId="Tiret3">
    <w:name w:val="Tiret 3"/>
    <w:basedOn w:val="Point3"/>
    <w:rsid w:val="00997A99"/>
    <w:pPr>
      <w:numPr>
        <w:numId w:val="20"/>
      </w:numPr>
    </w:pPr>
  </w:style>
  <w:style w:type="paragraph" w:customStyle="1" w:styleId="Tiret4">
    <w:name w:val="Tiret 4"/>
    <w:basedOn w:val="Point4"/>
    <w:rsid w:val="00997A99"/>
    <w:pPr>
      <w:numPr>
        <w:numId w:val="21"/>
      </w:numPr>
    </w:pPr>
  </w:style>
  <w:style w:type="paragraph" w:customStyle="1" w:styleId="Tiret5">
    <w:name w:val="Tiret 5"/>
    <w:basedOn w:val="Point5"/>
    <w:rsid w:val="00997A99"/>
    <w:pPr>
      <w:numPr>
        <w:numId w:val="22"/>
      </w:numPr>
    </w:pPr>
  </w:style>
  <w:style w:type="paragraph" w:customStyle="1" w:styleId="PointDouble0">
    <w:name w:val="PointDouble 0"/>
    <w:basedOn w:val="Normal"/>
    <w:rsid w:val="00997A99"/>
    <w:pPr>
      <w:tabs>
        <w:tab w:val="left" w:pos="850"/>
      </w:tabs>
      <w:spacing w:before="120" w:after="120"/>
      <w:ind w:left="1417" w:hanging="1417"/>
    </w:pPr>
    <w:rPr>
      <w:rFonts w:eastAsia="Calibri"/>
      <w:szCs w:val="22"/>
    </w:rPr>
  </w:style>
  <w:style w:type="paragraph" w:customStyle="1" w:styleId="PointDouble1">
    <w:name w:val="PointDouble 1"/>
    <w:basedOn w:val="Normal"/>
    <w:rsid w:val="00997A99"/>
    <w:pPr>
      <w:tabs>
        <w:tab w:val="left" w:pos="1417"/>
      </w:tabs>
      <w:spacing w:before="120" w:after="120"/>
      <w:ind w:left="1984" w:hanging="1134"/>
    </w:pPr>
    <w:rPr>
      <w:rFonts w:eastAsia="Calibri"/>
      <w:szCs w:val="22"/>
    </w:rPr>
  </w:style>
  <w:style w:type="paragraph" w:customStyle="1" w:styleId="PointDouble2">
    <w:name w:val="PointDouble 2"/>
    <w:basedOn w:val="Normal"/>
    <w:rsid w:val="00997A99"/>
    <w:pPr>
      <w:tabs>
        <w:tab w:val="left" w:pos="1984"/>
      </w:tabs>
      <w:spacing w:before="120" w:after="120"/>
      <w:ind w:left="2551" w:hanging="1134"/>
    </w:pPr>
    <w:rPr>
      <w:rFonts w:eastAsia="Calibri"/>
      <w:szCs w:val="22"/>
    </w:rPr>
  </w:style>
  <w:style w:type="paragraph" w:customStyle="1" w:styleId="PointDouble3">
    <w:name w:val="PointDouble 3"/>
    <w:basedOn w:val="Normal"/>
    <w:rsid w:val="00997A99"/>
    <w:pPr>
      <w:tabs>
        <w:tab w:val="left" w:pos="2551"/>
      </w:tabs>
      <w:spacing w:before="120" w:after="120"/>
      <w:ind w:left="3118" w:hanging="1134"/>
    </w:pPr>
    <w:rPr>
      <w:rFonts w:eastAsia="Calibri"/>
      <w:szCs w:val="22"/>
    </w:rPr>
  </w:style>
  <w:style w:type="paragraph" w:customStyle="1" w:styleId="PointDouble4">
    <w:name w:val="PointDouble 4"/>
    <w:basedOn w:val="Normal"/>
    <w:rsid w:val="00997A99"/>
    <w:pPr>
      <w:tabs>
        <w:tab w:val="left" w:pos="3118"/>
      </w:tabs>
      <w:spacing w:before="120" w:after="120"/>
      <w:ind w:left="3685" w:hanging="1134"/>
    </w:pPr>
    <w:rPr>
      <w:rFonts w:eastAsia="Calibri"/>
      <w:szCs w:val="22"/>
    </w:rPr>
  </w:style>
  <w:style w:type="paragraph" w:customStyle="1" w:styleId="PointTriple0">
    <w:name w:val="PointTriple 0"/>
    <w:basedOn w:val="Normal"/>
    <w:rsid w:val="00997A99"/>
    <w:pPr>
      <w:tabs>
        <w:tab w:val="left" w:pos="850"/>
        <w:tab w:val="left" w:pos="1417"/>
      </w:tabs>
      <w:spacing w:before="120" w:after="120"/>
      <w:ind w:left="1984" w:hanging="1984"/>
    </w:pPr>
    <w:rPr>
      <w:rFonts w:eastAsia="Calibri"/>
      <w:szCs w:val="22"/>
    </w:rPr>
  </w:style>
  <w:style w:type="paragraph" w:customStyle="1" w:styleId="PointTriple1">
    <w:name w:val="PointTriple 1"/>
    <w:basedOn w:val="Normal"/>
    <w:rsid w:val="00997A99"/>
    <w:pPr>
      <w:tabs>
        <w:tab w:val="left" w:pos="1417"/>
        <w:tab w:val="left" w:pos="1984"/>
      </w:tabs>
      <w:spacing w:before="120" w:after="120"/>
      <w:ind w:left="2551" w:hanging="1701"/>
    </w:pPr>
    <w:rPr>
      <w:rFonts w:eastAsia="Calibri"/>
      <w:szCs w:val="22"/>
    </w:rPr>
  </w:style>
  <w:style w:type="paragraph" w:customStyle="1" w:styleId="PointTriple2">
    <w:name w:val="PointTriple 2"/>
    <w:basedOn w:val="Normal"/>
    <w:rsid w:val="00997A99"/>
    <w:pPr>
      <w:tabs>
        <w:tab w:val="left" w:pos="1984"/>
        <w:tab w:val="left" w:pos="2551"/>
      </w:tabs>
      <w:spacing w:before="120" w:after="120"/>
      <w:ind w:left="3118" w:hanging="1701"/>
    </w:pPr>
    <w:rPr>
      <w:rFonts w:eastAsia="Calibri"/>
      <w:szCs w:val="22"/>
    </w:rPr>
  </w:style>
  <w:style w:type="paragraph" w:customStyle="1" w:styleId="PointTriple3">
    <w:name w:val="PointTriple 3"/>
    <w:basedOn w:val="Normal"/>
    <w:rsid w:val="00997A99"/>
    <w:pPr>
      <w:tabs>
        <w:tab w:val="left" w:pos="2551"/>
        <w:tab w:val="left" w:pos="3118"/>
      </w:tabs>
      <w:spacing w:before="120" w:after="120"/>
      <w:ind w:left="3685" w:hanging="1701"/>
    </w:pPr>
    <w:rPr>
      <w:rFonts w:eastAsia="Calibri"/>
      <w:szCs w:val="22"/>
    </w:rPr>
  </w:style>
  <w:style w:type="paragraph" w:customStyle="1" w:styleId="PointTriple4">
    <w:name w:val="PointTriple 4"/>
    <w:basedOn w:val="Normal"/>
    <w:rsid w:val="00997A99"/>
    <w:pPr>
      <w:tabs>
        <w:tab w:val="left" w:pos="3118"/>
        <w:tab w:val="left" w:pos="3685"/>
      </w:tabs>
      <w:spacing w:before="120" w:after="120"/>
      <w:ind w:left="4252" w:hanging="1701"/>
    </w:pPr>
    <w:rPr>
      <w:rFonts w:eastAsia="Calibri"/>
      <w:szCs w:val="22"/>
    </w:rPr>
  </w:style>
  <w:style w:type="paragraph" w:customStyle="1" w:styleId="NumPar1">
    <w:name w:val="NumPar 1"/>
    <w:basedOn w:val="Normal"/>
    <w:next w:val="Text1"/>
    <w:rsid w:val="00997A99"/>
    <w:pPr>
      <w:numPr>
        <w:numId w:val="15"/>
      </w:numPr>
      <w:spacing w:before="120" w:after="120"/>
    </w:pPr>
    <w:rPr>
      <w:rFonts w:eastAsia="Calibri"/>
      <w:szCs w:val="22"/>
    </w:rPr>
  </w:style>
  <w:style w:type="paragraph" w:customStyle="1" w:styleId="NumPar2">
    <w:name w:val="NumPar 2"/>
    <w:basedOn w:val="Normal"/>
    <w:next w:val="Text1"/>
    <w:rsid w:val="00997A99"/>
    <w:pPr>
      <w:numPr>
        <w:ilvl w:val="1"/>
        <w:numId w:val="15"/>
      </w:numPr>
      <w:spacing w:before="120" w:after="120"/>
    </w:pPr>
    <w:rPr>
      <w:rFonts w:eastAsia="Calibri"/>
      <w:szCs w:val="22"/>
    </w:rPr>
  </w:style>
  <w:style w:type="paragraph" w:customStyle="1" w:styleId="NumPar3">
    <w:name w:val="NumPar 3"/>
    <w:basedOn w:val="Normal"/>
    <w:next w:val="Text1"/>
    <w:rsid w:val="00997A99"/>
    <w:pPr>
      <w:numPr>
        <w:ilvl w:val="2"/>
        <w:numId w:val="15"/>
      </w:numPr>
      <w:spacing w:before="120" w:after="120"/>
    </w:pPr>
    <w:rPr>
      <w:rFonts w:eastAsia="Calibri"/>
      <w:szCs w:val="22"/>
    </w:rPr>
  </w:style>
  <w:style w:type="paragraph" w:customStyle="1" w:styleId="NumPar4">
    <w:name w:val="NumPar 4"/>
    <w:basedOn w:val="Normal"/>
    <w:next w:val="Text1"/>
    <w:rsid w:val="00997A99"/>
    <w:pPr>
      <w:numPr>
        <w:ilvl w:val="3"/>
        <w:numId w:val="15"/>
      </w:numPr>
      <w:spacing w:before="120" w:after="120"/>
    </w:pPr>
    <w:rPr>
      <w:rFonts w:eastAsia="Calibri"/>
      <w:szCs w:val="22"/>
    </w:rPr>
  </w:style>
  <w:style w:type="paragraph" w:customStyle="1" w:styleId="NumPar5">
    <w:name w:val="NumPar 5"/>
    <w:basedOn w:val="Normal"/>
    <w:next w:val="Text2"/>
    <w:rsid w:val="00997A99"/>
    <w:pPr>
      <w:numPr>
        <w:ilvl w:val="4"/>
        <w:numId w:val="15"/>
      </w:numPr>
      <w:spacing w:before="120" w:after="120"/>
    </w:pPr>
    <w:rPr>
      <w:rFonts w:eastAsia="Calibri"/>
      <w:szCs w:val="22"/>
    </w:rPr>
  </w:style>
  <w:style w:type="paragraph" w:customStyle="1" w:styleId="NumPar6">
    <w:name w:val="NumPar 6"/>
    <w:basedOn w:val="Normal"/>
    <w:next w:val="Text2"/>
    <w:rsid w:val="00997A99"/>
    <w:pPr>
      <w:numPr>
        <w:ilvl w:val="5"/>
        <w:numId w:val="15"/>
      </w:numPr>
      <w:spacing w:before="120" w:after="120"/>
    </w:pPr>
    <w:rPr>
      <w:rFonts w:eastAsia="Calibri"/>
      <w:szCs w:val="22"/>
    </w:rPr>
  </w:style>
  <w:style w:type="paragraph" w:customStyle="1" w:styleId="NumPar7">
    <w:name w:val="NumPar 7"/>
    <w:basedOn w:val="Normal"/>
    <w:next w:val="Text2"/>
    <w:rsid w:val="00997A99"/>
    <w:pPr>
      <w:numPr>
        <w:ilvl w:val="6"/>
        <w:numId w:val="15"/>
      </w:numPr>
      <w:spacing w:before="120" w:after="120"/>
    </w:pPr>
    <w:rPr>
      <w:rFonts w:eastAsia="Calibri"/>
      <w:szCs w:val="22"/>
    </w:rPr>
  </w:style>
  <w:style w:type="paragraph" w:customStyle="1" w:styleId="ManualNumPar1">
    <w:name w:val="Manual NumPar 1"/>
    <w:basedOn w:val="Normal"/>
    <w:next w:val="Text1"/>
    <w:rsid w:val="00997A99"/>
    <w:pPr>
      <w:spacing w:before="120" w:after="120"/>
      <w:ind w:left="850" w:hanging="850"/>
    </w:pPr>
    <w:rPr>
      <w:rFonts w:eastAsia="Calibri"/>
      <w:szCs w:val="22"/>
    </w:rPr>
  </w:style>
  <w:style w:type="paragraph" w:customStyle="1" w:styleId="ManualNumPar2">
    <w:name w:val="Manual NumPar 2"/>
    <w:basedOn w:val="Normal"/>
    <w:next w:val="Text1"/>
    <w:rsid w:val="00997A99"/>
    <w:pPr>
      <w:spacing w:before="120" w:after="120"/>
      <w:ind w:left="850" w:hanging="850"/>
    </w:pPr>
    <w:rPr>
      <w:rFonts w:eastAsia="Calibri"/>
      <w:szCs w:val="22"/>
    </w:rPr>
  </w:style>
  <w:style w:type="paragraph" w:customStyle="1" w:styleId="ManualNumPar3">
    <w:name w:val="Manual NumPar 3"/>
    <w:basedOn w:val="Normal"/>
    <w:next w:val="Text1"/>
    <w:rsid w:val="00997A99"/>
    <w:pPr>
      <w:spacing w:before="120" w:after="120"/>
      <w:ind w:left="850" w:hanging="850"/>
    </w:pPr>
    <w:rPr>
      <w:rFonts w:eastAsia="Calibri"/>
      <w:szCs w:val="22"/>
    </w:rPr>
  </w:style>
  <w:style w:type="paragraph" w:customStyle="1" w:styleId="ManualNumPar4">
    <w:name w:val="Manual NumPar 4"/>
    <w:basedOn w:val="Normal"/>
    <w:next w:val="Text1"/>
    <w:rsid w:val="00997A99"/>
    <w:pPr>
      <w:spacing w:before="120" w:after="120"/>
      <w:ind w:left="850" w:hanging="850"/>
    </w:pPr>
    <w:rPr>
      <w:rFonts w:eastAsia="Calibri"/>
      <w:szCs w:val="22"/>
    </w:rPr>
  </w:style>
  <w:style w:type="paragraph" w:customStyle="1" w:styleId="ManualNumPar5">
    <w:name w:val="Manual NumPar 5"/>
    <w:basedOn w:val="Normal"/>
    <w:next w:val="Text2"/>
    <w:rsid w:val="00997A99"/>
    <w:pPr>
      <w:spacing w:before="120" w:after="120"/>
      <w:ind w:left="1417" w:hanging="1417"/>
    </w:pPr>
    <w:rPr>
      <w:rFonts w:eastAsia="Calibri"/>
      <w:szCs w:val="22"/>
    </w:rPr>
  </w:style>
  <w:style w:type="paragraph" w:customStyle="1" w:styleId="ManualNumPar6">
    <w:name w:val="Manual NumPar 6"/>
    <w:basedOn w:val="Normal"/>
    <w:next w:val="Text2"/>
    <w:rsid w:val="00997A99"/>
    <w:pPr>
      <w:spacing w:before="120" w:after="120"/>
      <w:ind w:left="1417" w:hanging="1417"/>
    </w:pPr>
    <w:rPr>
      <w:rFonts w:eastAsia="Calibri"/>
      <w:szCs w:val="22"/>
    </w:rPr>
  </w:style>
  <w:style w:type="paragraph" w:customStyle="1" w:styleId="ManualNumPar7">
    <w:name w:val="Manual NumPar 7"/>
    <w:basedOn w:val="Normal"/>
    <w:next w:val="Text2"/>
    <w:rsid w:val="00997A99"/>
    <w:pPr>
      <w:spacing w:before="120" w:after="120"/>
      <w:ind w:left="1417" w:hanging="1417"/>
    </w:pPr>
    <w:rPr>
      <w:rFonts w:eastAsia="Calibri"/>
      <w:szCs w:val="22"/>
    </w:rPr>
  </w:style>
  <w:style w:type="paragraph" w:customStyle="1" w:styleId="QuotedNumPar">
    <w:name w:val="Quoted NumPar"/>
    <w:basedOn w:val="Normal"/>
    <w:rsid w:val="00997A99"/>
    <w:pPr>
      <w:spacing w:before="120" w:after="120"/>
      <w:ind w:left="1417" w:hanging="567"/>
    </w:pPr>
    <w:rPr>
      <w:rFonts w:eastAsia="Calibri"/>
      <w:szCs w:val="22"/>
    </w:rPr>
  </w:style>
  <w:style w:type="paragraph" w:customStyle="1" w:styleId="ManualHeading1">
    <w:name w:val="Manual Heading 1"/>
    <w:basedOn w:val="Normal"/>
    <w:next w:val="Text1"/>
    <w:rsid w:val="00997A99"/>
    <w:pPr>
      <w:keepNext/>
      <w:tabs>
        <w:tab w:val="left" w:pos="850"/>
      </w:tabs>
      <w:spacing w:before="360" w:after="120"/>
      <w:ind w:left="850" w:hanging="850"/>
      <w:outlineLvl w:val="0"/>
    </w:pPr>
    <w:rPr>
      <w:rFonts w:eastAsia="Calibri"/>
      <w:b/>
      <w:smallCaps/>
      <w:szCs w:val="22"/>
    </w:rPr>
  </w:style>
  <w:style w:type="paragraph" w:customStyle="1" w:styleId="ManualHeading2">
    <w:name w:val="Manual Heading 2"/>
    <w:basedOn w:val="Normal"/>
    <w:next w:val="Text1"/>
    <w:rsid w:val="00997A99"/>
    <w:pPr>
      <w:keepNext/>
      <w:tabs>
        <w:tab w:val="left" w:pos="850"/>
      </w:tabs>
      <w:spacing w:before="120" w:after="120"/>
      <w:ind w:left="850" w:hanging="850"/>
      <w:outlineLvl w:val="1"/>
    </w:pPr>
    <w:rPr>
      <w:rFonts w:eastAsia="Calibri"/>
      <w:b/>
      <w:szCs w:val="22"/>
    </w:rPr>
  </w:style>
  <w:style w:type="paragraph" w:customStyle="1" w:styleId="ManualHeading3">
    <w:name w:val="Manual Heading 3"/>
    <w:basedOn w:val="Normal"/>
    <w:next w:val="Text1"/>
    <w:rsid w:val="00997A99"/>
    <w:pPr>
      <w:keepNext/>
      <w:tabs>
        <w:tab w:val="left" w:pos="850"/>
      </w:tabs>
      <w:spacing w:before="120" w:after="120"/>
      <w:ind w:left="850" w:hanging="850"/>
      <w:outlineLvl w:val="2"/>
    </w:pPr>
    <w:rPr>
      <w:rFonts w:eastAsia="Calibri"/>
      <w:i/>
      <w:szCs w:val="22"/>
    </w:rPr>
  </w:style>
  <w:style w:type="paragraph" w:customStyle="1" w:styleId="ManualHeading4">
    <w:name w:val="Manual Heading 4"/>
    <w:basedOn w:val="Normal"/>
    <w:next w:val="Text1"/>
    <w:rsid w:val="00997A99"/>
    <w:pPr>
      <w:keepNext/>
      <w:tabs>
        <w:tab w:val="left" w:pos="850"/>
      </w:tabs>
      <w:spacing w:before="120" w:after="120"/>
      <w:ind w:left="850" w:hanging="850"/>
      <w:outlineLvl w:val="3"/>
    </w:pPr>
    <w:rPr>
      <w:rFonts w:eastAsia="Calibri"/>
      <w:szCs w:val="22"/>
    </w:rPr>
  </w:style>
  <w:style w:type="paragraph" w:customStyle="1" w:styleId="ManualHeading5">
    <w:name w:val="Manual Heading 5"/>
    <w:basedOn w:val="Normal"/>
    <w:next w:val="Text2"/>
    <w:rsid w:val="00997A99"/>
    <w:pPr>
      <w:keepNext/>
      <w:tabs>
        <w:tab w:val="left" w:pos="1417"/>
      </w:tabs>
      <w:spacing w:before="120" w:after="120"/>
      <w:ind w:left="1417" w:hanging="1417"/>
      <w:outlineLvl w:val="4"/>
    </w:pPr>
    <w:rPr>
      <w:rFonts w:eastAsia="Calibri"/>
      <w:szCs w:val="22"/>
    </w:rPr>
  </w:style>
  <w:style w:type="paragraph" w:customStyle="1" w:styleId="ManualHeading6">
    <w:name w:val="Manual Heading 6"/>
    <w:basedOn w:val="Normal"/>
    <w:next w:val="Text2"/>
    <w:rsid w:val="00997A99"/>
    <w:pPr>
      <w:keepNext/>
      <w:tabs>
        <w:tab w:val="left" w:pos="1417"/>
      </w:tabs>
      <w:spacing w:before="120" w:after="120"/>
      <w:ind w:left="1417" w:hanging="1417"/>
      <w:outlineLvl w:val="5"/>
    </w:pPr>
    <w:rPr>
      <w:rFonts w:eastAsia="Calibri"/>
      <w:szCs w:val="22"/>
    </w:rPr>
  </w:style>
  <w:style w:type="paragraph" w:customStyle="1" w:styleId="ManualHeading7">
    <w:name w:val="Manual Heading 7"/>
    <w:basedOn w:val="Normal"/>
    <w:next w:val="Text2"/>
    <w:rsid w:val="00997A99"/>
    <w:pPr>
      <w:keepNext/>
      <w:tabs>
        <w:tab w:val="left" w:pos="1417"/>
      </w:tabs>
      <w:spacing w:before="120" w:after="120"/>
      <w:ind w:left="1417" w:hanging="1417"/>
      <w:outlineLvl w:val="6"/>
    </w:pPr>
    <w:rPr>
      <w:rFonts w:eastAsia="Calibri"/>
      <w:szCs w:val="22"/>
    </w:rPr>
  </w:style>
  <w:style w:type="paragraph" w:customStyle="1" w:styleId="ChapterTitle">
    <w:name w:val="ChapterTitle"/>
    <w:basedOn w:val="Normal"/>
    <w:next w:val="Normal"/>
    <w:rsid w:val="00997A99"/>
    <w:pPr>
      <w:keepNext/>
      <w:spacing w:before="120" w:after="360"/>
      <w:jc w:val="center"/>
    </w:pPr>
    <w:rPr>
      <w:rFonts w:eastAsia="Calibri"/>
      <w:b/>
      <w:sz w:val="32"/>
      <w:szCs w:val="22"/>
    </w:rPr>
  </w:style>
  <w:style w:type="paragraph" w:customStyle="1" w:styleId="PartTitle">
    <w:name w:val="PartTitle"/>
    <w:basedOn w:val="Normal"/>
    <w:next w:val="ChapterTitle"/>
    <w:rsid w:val="00997A99"/>
    <w:pPr>
      <w:keepNext/>
      <w:pageBreakBefore/>
      <w:spacing w:before="120" w:after="360"/>
      <w:jc w:val="center"/>
    </w:pPr>
    <w:rPr>
      <w:rFonts w:eastAsia="Calibri"/>
      <w:b/>
      <w:sz w:val="36"/>
      <w:szCs w:val="22"/>
    </w:rPr>
  </w:style>
  <w:style w:type="paragraph" w:customStyle="1" w:styleId="SectionTitle">
    <w:name w:val="SectionTitle"/>
    <w:basedOn w:val="Normal"/>
    <w:next w:val="Heading1"/>
    <w:rsid w:val="00997A99"/>
    <w:pPr>
      <w:keepNext/>
      <w:spacing w:before="120" w:after="360"/>
      <w:jc w:val="center"/>
    </w:pPr>
    <w:rPr>
      <w:rFonts w:eastAsia="Calibri"/>
      <w:b/>
      <w:smallCaps/>
      <w:sz w:val="28"/>
      <w:szCs w:val="22"/>
    </w:rPr>
  </w:style>
  <w:style w:type="paragraph" w:customStyle="1" w:styleId="TableTitle">
    <w:name w:val="Table Title"/>
    <w:basedOn w:val="Normal"/>
    <w:next w:val="Normal"/>
    <w:rsid w:val="00997A99"/>
    <w:pPr>
      <w:spacing w:before="120" w:after="120"/>
      <w:jc w:val="center"/>
    </w:pPr>
    <w:rPr>
      <w:rFonts w:eastAsia="Calibri"/>
      <w:b/>
      <w:szCs w:val="22"/>
    </w:rPr>
  </w:style>
  <w:style w:type="character" w:customStyle="1" w:styleId="Marker">
    <w:name w:val="Marker"/>
    <w:rsid w:val="00997A99"/>
    <w:rPr>
      <w:color w:val="0000FF"/>
      <w:shd w:val="clear" w:color="auto" w:fill="auto"/>
    </w:rPr>
  </w:style>
  <w:style w:type="character" w:customStyle="1" w:styleId="Marker1">
    <w:name w:val="Marker1"/>
    <w:rsid w:val="00997A99"/>
    <w:rPr>
      <w:color w:val="008000"/>
      <w:shd w:val="clear" w:color="auto" w:fill="auto"/>
    </w:rPr>
  </w:style>
  <w:style w:type="character" w:customStyle="1" w:styleId="Marker2">
    <w:name w:val="Marker2"/>
    <w:rsid w:val="00997A99"/>
    <w:rPr>
      <w:color w:val="FF0000"/>
      <w:shd w:val="clear" w:color="auto" w:fill="auto"/>
    </w:rPr>
  </w:style>
  <w:style w:type="paragraph" w:customStyle="1" w:styleId="Point0number">
    <w:name w:val="Point 0 (number)"/>
    <w:basedOn w:val="Normal"/>
    <w:rsid w:val="00997A99"/>
    <w:pPr>
      <w:numPr>
        <w:numId w:val="14"/>
      </w:numPr>
      <w:spacing w:before="120" w:after="120"/>
    </w:pPr>
    <w:rPr>
      <w:rFonts w:eastAsia="Calibri"/>
      <w:szCs w:val="22"/>
    </w:rPr>
  </w:style>
  <w:style w:type="paragraph" w:customStyle="1" w:styleId="Point1number">
    <w:name w:val="Point 1 (number)"/>
    <w:basedOn w:val="Normal"/>
    <w:rsid w:val="00997A99"/>
    <w:pPr>
      <w:numPr>
        <w:ilvl w:val="2"/>
        <w:numId w:val="14"/>
      </w:numPr>
      <w:spacing w:before="120" w:after="120"/>
    </w:pPr>
    <w:rPr>
      <w:rFonts w:eastAsia="Calibri"/>
      <w:szCs w:val="22"/>
    </w:rPr>
  </w:style>
  <w:style w:type="paragraph" w:customStyle="1" w:styleId="Point2number">
    <w:name w:val="Point 2 (number)"/>
    <w:basedOn w:val="Normal"/>
    <w:rsid w:val="00997A99"/>
    <w:pPr>
      <w:numPr>
        <w:ilvl w:val="4"/>
        <w:numId w:val="14"/>
      </w:numPr>
      <w:spacing w:before="120" w:after="120"/>
    </w:pPr>
    <w:rPr>
      <w:rFonts w:eastAsia="Calibri"/>
      <w:szCs w:val="22"/>
    </w:rPr>
  </w:style>
  <w:style w:type="paragraph" w:customStyle="1" w:styleId="Point3number">
    <w:name w:val="Point 3 (number)"/>
    <w:basedOn w:val="Normal"/>
    <w:rsid w:val="00997A99"/>
    <w:pPr>
      <w:numPr>
        <w:ilvl w:val="6"/>
        <w:numId w:val="14"/>
      </w:numPr>
      <w:spacing w:before="120" w:after="120"/>
    </w:pPr>
    <w:rPr>
      <w:rFonts w:eastAsia="Calibri"/>
      <w:szCs w:val="22"/>
    </w:rPr>
  </w:style>
  <w:style w:type="paragraph" w:customStyle="1" w:styleId="Point0letter">
    <w:name w:val="Point 0 (letter)"/>
    <w:basedOn w:val="Normal"/>
    <w:rsid w:val="00997A99"/>
    <w:pPr>
      <w:numPr>
        <w:ilvl w:val="1"/>
        <w:numId w:val="14"/>
      </w:numPr>
      <w:spacing w:before="120" w:after="120"/>
    </w:pPr>
    <w:rPr>
      <w:rFonts w:eastAsia="Calibri"/>
      <w:szCs w:val="22"/>
    </w:rPr>
  </w:style>
  <w:style w:type="paragraph" w:customStyle="1" w:styleId="Point2letter">
    <w:name w:val="Point 2 (letter)"/>
    <w:basedOn w:val="Normal"/>
    <w:rsid w:val="00997A99"/>
    <w:pPr>
      <w:numPr>
        <w:ilvl w:val="5"/>
        <w:numId w:val="14"/>
      </w:numPr>
      <w:spacing w:before="120" w:after="120"/>
    </w:pPr>
    <w:rPr>
      <w:rFonts w:eastAsia="Calibri"/>
      <w:szCs w:val="22"/>
    </w:rPr>
  </w:style>
  <w:style w:type="paragraph" w:customStyle="1" w:styleId="Point3letter">
    <w:name w:val="Point 3 (letter)"/>
    <w:basedOn w:val="Normal"/>
    <w:rsid w:val="00997A99"/>
    <w:pPr>
      <w:numPr>
        <w:ilvl w:val="7"/>
        <w:numId w:val="14"/>
      </w:numPr>
      <w:spacing w:before="120" w:after="120"/>
    </w:pPr>
    <w:rPr>
      <w:rFonts w:eastAsia="Calibri"/>
      <w:szCs w:val="22"/>
    </w:rPr>
  </w:style>
  <w:style w:type="paragraph" w:customStyle="1" w:styleId="Point4letter">
    <w:name w:val="Point 4 (letter)"/>
    <w:basedOn w:val="Normal"/>
    <w:rsid w:val="00997A99"/>
    <w:pPr>
      <w:numPr>
        <w:ilvl w:val="8"/>
        <w:numId w:val="14"/>
      </w:numPr>
      <w:spacing w:before="120" w:after="120"/>
    </w:pPr>
    <w:rPr>
      <w:rFonts w:eastAsia="Calibri"/>
      <w:szCs w:val="22"/>
    </w:rPr>
  </w:style>
  <w:style w:type="paragraph" w:customStyle="1" w:styleId="Bullet0">
    <w:name w:val="Bullet 0"/>
    <w:basedOn w:val="Normal"/>
    <w:rsid w:val="00997A99"/>
    <w:pPr>
      <w:numPr>
        <w:numId w:val="23"/>
      </w:numPr>
      <w:spacing w:before="120" w:after="120"/>
    </w:pPr>
    <w:rPr>
      <w:rFonts w:eastAsia="Calibri"/>
      <w:szCs w:val="22"/>
    </w:rPr>
  </w:style>
  <w:style w:type="paragraph" w:customStyle="1" w:styleId="Bullet1">
    <w:name w:val="Bullet 1"/>
    <w:basedOn w:val="Normal"/>
    <w:rsid w:val="00997A99"/>
    <w:pPr>
      <w:numPr>
        <w:numId w:val="24"/>
      </w:numPr>
      <w:spacing w:before="120" w:after="120"/>
    </w:pPr>
    <w:rPr>
      <w:rFonts w:eastAsia="Calibri"/>
      <w:szCs w:val="22"/>
    </w:rPr>
  </w:style>
  <w:style w:type="paragraph" w:customStyle="1" w:styleId="Bullet2">
    <w:name w:val="Bullet 2"/>
    <w:basedOn w:val="Normal"/>
    <w:rsid w:val="00997A99"/>
    <w:pPr>
      <w:numPr>
        <w:numId w:val="25"/>
      </w:numPr>
      <w:spacing w:before="120" w:after="120"/>
    </w:pPr>
    <w:rPr>
      <w:rFonts w:eastAsia="Calibri"/>
      <w:szCs w:val="22"/>
    </w:rPr>
  </w:style>
  <w:style w:type="paragraph" w:customStyle="1" w:styleId="Bullet3">
    <w:name w:val="Bullet 3"/>
    <w:basedOn w:val="Normal"/>
    <w:rsid w:val="00997A99"/>
    <w:pPr>
      <w:numPr>
        <w:numId w:val="26"/>
      </w:numPr>
      <w:spacing w:before="120" w:after="120"/>
    </w:pPr>
    <w:rPr>
      <w:rFonts w:eastAsia="Calibri"/>
      <w:szCs w:val="22"/>
    </w:rPr>
  </w:style>
  <w:style w:type="paragraph" w:customStyle="1" w:styleId="Bullet4">
    <w:name w:val="Bullet 4"/>
    <w:basedOn w:val="Normal"/>
    <w:rsid w:val="00997A99"/>
    <w:pPr>
      <w:numPr>
        <w:numId w:val="27"/>
      </w:numPr>
      <w:spacing w:before="120" w:after="120"/>
    </w:pPr>
    <w:rPr>
      <w:rFonts w:eastAsia="Calibri"/>
      <w:szCs w:val="22"/>
    </w:rPr>
  </w:style>
  <w:style w:type="paragraph" w:customStyle="1" w:styleId="Langue">
    <w:name w:val="Langue"/>
    <w:basedOn w:val="Normal"/>
    <w:next w:val="Rfrenceinterne"/>
    <w:rsid w:val="00997A99"/>
    <w:pPr>
      <w:framePr w:wrap="around" w:vAnchor="page" w:hAnchor="text" w:xAlign="center" w:y="14741"/>
      <w:spacing w:after="600"/>
      <w:jc w:val="center"/>
    </w:pPr>
    <w:rPr>
      <w:rFonts w:eastAsia="Calibri"/>
      <w:b/>
      <w:caps/>
      <w:szCs w:val="22"/>
    </w:rPr>
  </w:style>
  <w:style w:type="paragraph" w:customStyle="1" w:styleId="Rfrenceinterne">
    <w:name w:val="Référence interne"/>
    <w:basedOn w:val="Normal"/>
    <w:next w:val="Rfrenceinterinstitutionnelle"/>
    <w:rsid w:val="00997A99"/>
    <w:pPr>
      <w:ind w:left="5103"/>
      <w:jc w:val="left"/>
    </w:pPr>
    <w:rPr>
      <w:rFonts w:eastAsia="Calibri"/>
      <w:szCs w:val="22"/>
    </w:rPr>
  </w:style>
  <w:style w:type="paragraph" w:customStyle="1" w:styleId="Rfrenceinterinstitutionnelle">
    <w:name w:val="Référence interinstitutionnelle"/>
    <w:basedOn w:val="Normal"/>
    <w:next w:val="Statut"/>
    <w:rsid w:val="00997A99"/>
    <w:pPr>
      <w:ind w:left="5103"/>
      <w:jc w:val="left"/>
    </w:pPr>
    <w:rPr>
      <w:rFonts w:eastAsia="Calibri"/>
      <w:szCs w:val="22"/>
    </w:rPr>
  </w:style>
  <w:style w:type="paragraph" w:customStyle="1" w:styleId="Nomdelinstitution">
    <w:name w:val="Nom de l'institution"/>
    <w:basedOn w:val="Normal"/>
    <w:next w:val="Emission"/>
    <w:rsid w:val="00997A99"/>
    <w:pPr>
      <w:jc w:val="left"/>
    </w:pPr>
    <w:rPr>
      <w:rFonts w:ascii="Arial" w:eastAsia="Calibri" w:hAnsi="Arial" w:cs="Arial"/>
      <w:szCs w:val="22"/>
    </w:rPr>
  </w:style>
  <w:style w:type="paragraph" w:customStyle="1" w:styleId="Emission">
    <w:name w:val="Emission"/>
    <w:basedOn w:val="Normal"/>
    <w:next w:val="Rfrenceinstitutionnelle"/>
    <w:rsid w:val="00997A99"/>
    <w:pPr>
      <w:ind w:left="5103"/>
      <w:jc w:val="left"/>
    </w:pPr>
    <w:rPr>
      <w:rFonts w:eastAsia="Calibri"/>
      <w:szCs w:val="22"/>
    </w:rPr>
  </w:style>
  <w:style w:type="paragraph" w:customStyle="1" w:styleId="Rfrenceinstitutionnelle">
    <w:name w:val="Référence institutionnelle"/>
    <w:basedOn w:val="Normal"/>
    <w:next w:val="Confidentialit"/>
    <w:rsid w:val="00997A99"/>
    <w:pPr>
      <w:spacing w:after="240"/>
      <w:ind w:left="5103"/>
      <w:jc w:val="left"/>
    </w:pPr>
    <w:rPr>
      <w:rFonts w:eastAsia="Calibri"/>
      <w:szCs w:val="22"/>
    </w:rPr>
  </w:style>
  <w:style w:type="paragraph" w:customStyle="1" w:styleId="Confidentialit">
    <w:name w:val="Confidentialité"/>
    <w:basedOn w:val="Normal"/>
    <w:next w:val="TypedudocumentPagedecouverture"/>
    <w:rsid w:val="00997A99"/>
    <w:pPr>
      <w:spacing w:before="240" w:after="240"/>
      <w:ind w:left="5103"/>
      <w:jc w:val="left"/>
    </w:pPr>
    <w:rPr>
      <w:rFonts w:eastAsia="Calibri"/>
      <w:i/>
      <w:sz w:val="32"/>
      <w:szCs w:val="22"/>
    </w:rPr>
  </w:style>
  <w:style w:type="paragraph" w:customStyle="1" w:styleId="TypedudocumentPagedecouverture">
    <w:name w:val="Type du document (Page de couverture)"/>
    <w:basedOn w:val="Typedudocument"/>
    <w:next w:val="TitreobjetPagedecouverture"/>
    <w:rsid w:val="00997A99"/>
  </w:style>
  <w:style w:type="paragraph" w:customStyle="1" w:styleId="TitreobjetPagedecouverture">
    <w:name w:val="Titre objet (Page de couverture)"/>
    <w:basedOn w:val="Titreobjet"/>
    <w:next w:val="IntrtEEEPagedecouverture"/>
    <w:rsid w:val="00997A99"/>
  </w:style>
  <w:style w:type="paragraph" w:customStyle="1" w:styleId="IntrtEEEPagedecouverture">
    <w:name w:val="Intérêt EEE (Page de couverture)"/>
    <w:basedOn w:val="IntrtEEE"/>
    <w:next w:val="Rfrencecroise"/>
    <w:rsid w:val="00997A99"/>
  </w:style>
  <w:style w:type="paragraph" w:customStyle="1" w:styleId="Rfrencecroise">
    <w:name w:val="Référence croisée"/>
    <w:basedOn w:val="Normal"/>
    <w:rsid w:val="00997A99"/>
    <w:pPr>
      <w:jc w:val="center"/>
    </w:pPr>
    <w:rPr>
      <w:rFonts w:eastAsia="Calibri"/>
      <w:szCs w:val="22"/>
    </w:rPr>
  </w:style>
  <w:style w:type="paragraph" w:customStyle="1" w:styleId="Pagedecouverture">
    <w:name w:val="Page de couverture"/>
    <w:basedOn w:val="Normal"/>
    <w:next w:val="Normal"/>
    <w:rsid w:val="00997A99"/>
    <w:rPr>
      <w:rFonts w:eastAsia="Calibri"/>
      <w:szCs w:val="22"/>
    </w:rPr>
  </w:style>
  <w:style w:type="paragraph" w:customStyle="1" w:styleId="Declassification">
    <w:name w:val="Declassification"/>
    <w:basedOn w:val="Normal"/>
    <w:next w:val="Normal"/>
    <w:rsid w:val="00997A99"/>
    <w:rPr>
      <w:rFonts w:eastAsia="Calibri"/>
      <w:szCs w:val="22"/>
    </w:rPr>
  </w:style>
  <w:style w:type="paragraph" w:customStyle="1" w:styleId="Disclaimer">
    <w:name w:val="Disclaimer"/>
    <w:basedOn w:val="Normal"/>
    <w:rsid w:val="00997A99"/>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Calibri"/>
      <w:szCs w:val="22"/>
    </w:rPr>
  </w:style>
  <w:style w:type="paragraph" w:customStyle="1" w:styleId="SecurityMarking">
    <w:name w:val="SecurityMarking"/>
    <w:basedOn w:val="Normal"/>
    <w:rsid w:val="00997A99"/>
    <w:pPr>
      <w:spacing w:line="276" w:lineRule="auto"/>
      <w:ind w:left="5103"/>
      <w:jc w:val="left"/>
    </w:pPr>
    <w:rPr>
      <w:rFonts w:eastAsia="Calibri"/>
      <w:sz w:val="28"/>
      <w:szCs w:val="22"/>
    </w:rPr>
  </w:style>
  <w:style w:type="paragraph" w:customStyle="1" w:styleId="DateMarking">
    <w:name w:val="DateMarking"/>
    <w:basedOn w:val="Normal"/>
    <w:rsid w:val="00997A99"/>
    <w:pPr>
      <w:spacing w:line="276" w:lineRule="auto"/>
      <w:ind w:left="5103"/>
      <w:jc w:val="left"/>
    </w:pPr>
    <w:rPr>
      <w:rFonts w:eastAsia="Calibri"/>
      <w:i/>
      <w:sz w:val="28"/>
      <w:szCs w:val="22"/>
    </w:rPr>
  </w:style>
  <w:style w:type="paragraph" w:customStyle="1" w:styleId="ReleasableTo">
    <w:name w:val="ReleasableTo"/>
    <w:basedOn w:val="Normal"/>
    <w:rsid w:val="00997A99"/>
    <w:pPr>
      <w:spacing w:line="276" w:lineRule="auto"/>
      <w:ind w:left="5103"/>
      <w:jc w:val="left"/>
    </w:pPr>
    <w:rPr>
      <w:rFonts w:eastAsia="Calibri"/>
      <w:i/>
      <w:sz w:val="28"/>
      <w:szCs w:val="22"/>
    </w:rPr>
  </w:style>
  <w:style w:type="paragraph" w:customStyle="1" w:styleId="Annexetitreexpos">
    <w:name w:val="Annexe titre (exposé)"/>
    <w:basedOn w:val="Normal"/>
    <w:next w:val="Normal"/>
    <w:rsid w:val="00997A99"/>
    <w:pPr>
      <w:spacing w:before="120" w:after="120"/>
      <w:jc w:val="center"/>
    </w:pPr>
    <w:rPr>
      <w:rFonts w:eastAsia="Calibri"/>
      <w:b/>
      <w:szCs w:val="22"/>
      <w:u w:val="single"/>
    </w:rPr>
  </w:style>
  <w:style w:type="paragraph" w:customStyle="1" w:styleId="Annexetitre">
    <w:name w:val="Annexe titre"/>
    <w:basedOn w:val="Normal"/>
    <w:next w:val="Normal"/>
    <w:rsid w:val="00997A99"/>
    <w:pPr>
      <w:spacing w:before="120" w:after="120"/>
      <w:jc w:val="center"/>
    </w:pPr>
    <w:rPr>
      <w:rFonts w:eastAsia="Calibri"/>
      <w:b/>
      <w:szCs w:val="22"/>
      <w:u w:val="single"/>
    </w:rPr>
  </w:style>
  <w:style w:type="paragraph" w:customStyle="1" w:styleId="Annexetitrefichefinancire">
    <w:name w:val="Annexe titre (fiche financière)"/>
    <w:basedOn w:val="Normal"/>
    <w:next w:val="Normal"/>
    <w:rsid w:val="00997A99"/>
    <w:pPr>
      <w:spacing w:before="120" w:after="120"/>
      <w:jc w:val="center"/>
    </w:pPr>
    <w:rPr>
      <w:rFonts w:eastAsia="Calibri"/>
      <w:b/>
      <w:szCs w:val="22"/>
      <w:u w:val="single"/>
    </w:rPr>
  </w:style>
  <w:style w:type="paragraph" w:customStyle="1" w:styleId="Applicationdirecte">
    <w:name w:val="Application directe"/>
    <w:basedOn w:val="Normal"/>
    <w:next w:val="Fait"/>
    <w:rsid w:val="00997A99"/>
    <w:pPr>
      <w:spacing w:before="480" w:after="120"/>
    </w:pPr>
    <w:rPr>
      <w:rFonts w:eastAsia="Calibri"/>
      <w:szCs w:val="22"/>
    </w:rPr>
  </w:style>
  <w:style w:type="paragraph" w:customStyle="1" w:styleId="Avertissementtitre">
    <w:name w:val="Avertissement titre"/>
    <w:basedOn w:val="Normal"/>
    <w:next w:val="Normal"/>
    <w:rsid w:val="00997A99"/>
    <w:pPr>
      <w:keepNext/>
      <w:spacing w:before="480" w:after="120"/>
    </w:pPr>
    <w:rPr>
      <w:rFonts w:eastAsia="Calibri"/>
      <w:szCs w:val="22"/>
      <w:u w:val="single"/>
    </w:rPr>
  </w:style>
  <w:style w:type="paragraph" w:customStyle="1" w:styleId="Confidence">
    <w:name w:val="Confidence"/>
    <w:basedOn w:val="Normal"/>
    <w:next w:val="Normal"/>
    <w:rsid w:val="00997A99"/>
    <w:pPr>
      <w:spacing w:before="360" w:after="120"/>
      <w:jc w:val="center"/>
    </w:pPr>
    <w:rPr>
      <w:rFonts w:eastAsia="Calibri"/>
      <w:szCs w:val="22"/>
    </w:rPr>
  </w:style>
  <w:style w:type="paragraph" w:customStyle="1" w:styleId="Considrant">
    <w:name w:val="Considérant"/>
    <w:basedOn w:val="Normal"/>
    <w:rsid w:val="00997A99"/>
    <w:pPr>
      <w:numPr>
        <w:numId w:val="16"/>
      </w:numPr>
      <w:spacing w:before="120" w:after="120"/>
    </w:pPr>
    <w:rPr>
      <w:rFonts w:eastAsia="Calibri"/>
      <w:szCs w:val="22"/>
    </w:rPr>
  </w:style>
  <w:style w:type="paragraph" w:customStyle="1" w:styleId="Corrigendum">
    <w:name w:val="Corrigendum"/>
    <w:basedOn w:val="Normal"/>
    <w:next w:val="Normal"/>
    <w:rsid w:val="00997A99"/>
    <w:pPr>
      <w:spacing w:after="240"/>
      <w:jc w:val="left"/>
    </w:pPr>
    <w:rPr>
      <w:rFonts w:eastAsia="Calibri"/>
      <w:szCs w:val="22"/>
    </w:rPr>
  </w:style>
  <w:style w:type="paragraph" w:customStyle="1" w:styleId="Datedadoption">
    <w:name w:val="Date d'adoption"/>
    <w:basedOn w:val="Normal"/>
    <w:next w:val="Titreobjet"/>
    <w:rsid w:val="00997A99"/>
    <w:pPr>
      <w:spacing w:before="360"/>
      <w:jc w:val="center"/>
    </w:pPr>
    <w:rPr>
      <w:rFonts w:eastAsia="Calibri"/>
      <w:b/>
      <w:szCs w:val="22"/>
    </w:rPr>
  </w:style>
  <w:style w:type="paragraph" w:customStyle="1" w:styleId="Exposdesmotifstitre">
    <w:name w:val="Exposé des motifs titre"/>
    <w:basedOn w:val="Normal"/>
    <w:next w:val="Normal"/>
    <w:rsid w:val="00997A99"/>
    <w:pPr>
      <w:spacing w:before="120" w:after="120"/>
      <w:jc w:val="center"/>
    </w:pPr>
    <w:rPr>
      <w:rFonts w:eastAsia="Calibri"/>
      <w:b/>
      <w:szCs w:val="22"/>
      <w:u w:val="single"/>
    </w:rPr>
  </w:style>
  <w:style w:type="paragraph" w:customStyle="1" w:styleId="Formuledadoption">
    <w:name w:val="Formule d'adoption"/>
    <w:basedOn w:val="Normal"/>
    <w:next w:val="Titrearticle"/>
    <w:rsid w:val="00997A99"/>
    <w:pPr>
      <w:keepNext/>
      <w:spacing w:before="120" w:after="120"/>
    </w:pPr>
    <w:rPr>
      <w:rFonts w:eastAsia="Calibri"/>
      <w:szCs w:val="22"/>
    </w:rPr>
  </w:style>
  <w:style w:type="paragraph" w:customStyle="1" w:styleId="Titrearticle">
    <w:name w:val="Titre article"/>
    <w:basedOn w:val="Normal"/>
    <w:next w:val="Normal"/>
    <w:rsid w:val="00997A99"/>
    <w:pPr>
      <w:keepNext/>
      <w:spacing w:before="360" w:after="120"/>
      <w:jc w:val="center"/>
    </w:pPr>
    <w:rPr>
      <w:rFonts w:eastAsia="Calibri"/>
      <w:i/>
      <w:szCs w:val="22"/>
    </w:rPr>
  </w:style>
  <w:style w:type="paragraph" w:customStyle="1" w:styleId="Institutionquiagit">
    <w:name w:val="Institution qui agit"/>
    <w:basedOn w:val="Normal"/>
    <w:next w:val="Normal"/>
    <w:rsid w:val="00997A99"/>
    <w:pPr>
      <w:keepNext/>
      <w:spacing w:before="600" w:after="120"/>
    </w:pPr>
    <w:rPr>
      <w:rFonts w:eastAsia="Calibri"/>
      <w:szCs w:val="22"/>
    </w:rPr>
  </w:style>
  <w:style w:type="paragraph" w:customStyle="1" w:styleId="ManualConsidrant">
    <w:name w:val="Manual Considérant"/>
    <w:basedOn w:val="Normal"/>
    <w:rsid w:val="00997A99"/>
    <w:pPr>
      <w:spacing w:before="120" w:after="120"/>
      <w:ind w:left="709" w:hanging="709"/>
    </w:pPr>
    <w:rPr>
      <w:rFonts w:eastAsia="Calibri"/>
      <w:szCs w:val="22"/>
    </w:rPr>
  </w:style>
  <w:style w:type="character" w:customStyle="1" w:styleId="Added">
    <w:name w:val="Added"/>
    <w:rsid w:val="00997A99"/>
    <w:rPr>
      <w:b/>
      <w:u w:val="single"/>
      <w:shd w:val="clear" w:color="auto" w:fill="auto"/>
    </w:rPr>
  </w:style>
  <w:style w:type="character" w:customStyle="1" w:styleId="Deleted">
    <w:name w:val="Deleted"/>
    <w:rsid w:val="00997A99"/>
    <w:rPr>
      <w:strike/>
      <w:dstrike w:val="0"/>
      <w:shd w:val="clear" w:color="auto" w:fill="auto"/>
    </w:rPr>
  </w:style>
  <w:style w:type="paragraph" w:customStyle="1" w:styleId="Address">
    <w:name w:val="Address"/>
    <w:basedOn w:val="Normal"/>
    <w:next w:val="Normal"/>
    <w:rsid w:val="00997A99"/>
    <w:pPr>
      <w:keepLines/>
      <w:spacing w:before="120" w:after="120" w:line="360" w:lineRule="auto"/>
      <w:ind w:left="3402"/>
      <w:jc w:val="left"/>
    </w:pPr>
    <w:rPr>
      <w:rFonts w:eastAsia="Calibri"/>
      <w:szCs w:val="22"/>
    </w:rPr>
  </w:style>
  <w:style w:type="paragraph" w:customStyle="1" w:styleId="Objetexterne">
    <w:name w:val="Objet externe"/>
    <w:basedOn w:val="Normal"/>
    <w:next w:val="Normal"/>
    <w:rsid w:val="00997A99"/>
    <w:pPr>
      <w:spacing w:before="120" w:after="120"/>
    </w:pPr>
    <w:rPr>
      <w:rFonts w:eastAsia="Calibri"/>
      <w:i/>
      <w:caps/>
      <w:szCs w:val="22"/>
    </w:rPr>
  </w:style>
  <w:style w:type="paragraph" w:customStyle="1" w:styleId="Supertitre">
    <w:name w:val="Supertitre"/>
    <w:basedOn w:val="Normal"/>
    <w:next w:val="Normal"/>
    <w:rsid w:val="00997A99"/>
    <w:pPr>
      <w:spacing w:after="600"/>
      <w:jc w:val="center"/>
    </w:pPr>
    <w:rPr>
      <w:rFonts w:eastAsia="Calibri"/>
      <w:b/>
      <w:szCs w:val="22"/>
    </w:rPr>
  </w:style>
  <w:style w:type="paragraph" w:customStyle="1" w:styleId="Fichefinanciretitre">
    <w:name w:val="Fiche financière titre"/>
    <w:basedOn w:val="Normal"/>
    <w:next w:val="Normal"/>
    <w:rsid w:val="00997A99"/>
    <w:pPr>
      <w:spacing w:before="120" w:after="120"/>
      <w:jc w:val="center"/>
    </w:pPr>
    <w:rPr>
      <w:rFonts w:eastAsia="Calibri"/>
      <w:b/>
      <w:szCs w:val="22"/>
      <w:u w:val="single"/>
    </w:rPr>
  </w:style>
  <w:style w:type="paragraph" w:customStyle="1" w:styleId="DatedadoptionPagedecouverture">
    <w:name w:val="Date d'adoption (Page de couverture)"/>
    <w:basedOn w:val="Datedadoption"/>
    <w:next w:val="TitreobjetPagedecouverture"/>
    <w:rsid w:val="00997A99"/>
  </w:style>
  <w:style w:type="paragraph" w:customStyle="1" w:styleId="RfrenceinterinstitutionnellePagedecouverture">
    <w:name w:val="Référence interinstitutionnelle (Page de couverture)"/>
    <w:basedOn w:val="Rfrenceinterinstitutionnelle"/>
    <w:next w:val="Confidentialit"/>
    <w:rsid w:val="00997A99"/>
  </w:style>
  <w:style w:type="paragraph" w:customStyle="1" w:styleId="StatutPagedecouverture">
    <w:name w:val="Statut (Page de couverture)"/>
    <w:basedOn w:val="Statut"/>
    <w:next w:val="TypedudocumentPagedecouverture"/>
    <w:rsid w:val="00997A99"/>
  </w:style>
  <w:style w:type="paragraph" w:customStyle="1" w:styleId="Volume">
    <w:name w:val="Volume"/>
    <w:basedOn w:val="Normal"/>
    <w:next w:val="Confidentialit"/>
    <w:rsid w:val="00997A99"/>
    <w:pPr>
      <w:spacing w:after="240"/>
      <w:ind w:left="5103"/>
      <w:jc w:val="left"/>
    </w:pPr>
    <w:rPr>
      <w:rFonts w:eastAsia="Calibri"/>
      <w:szCs w:val="22"/>
    </w:rPr>
  </w:style>
  <w:style w:type="paragraph" w:customStyle="1" w:styleId="Accompagnant">
    <w:name w:val="Accompagnant"/>
    <w:basedOn w:val="Normal"/>
    <w:next w:val="Typeacteprincipal"/>
    <w:rsid w:val="00997A99"/>
    <w:pPr>
      <w:spacing w:after="240"/>
      <w:jc w:val="center"/>
    </w:pPr>
    <w:rPr>
      <w:rFonts w:eastAsia="Calibri"/>
      <w:b/>
      <w:i/>
      <w:szCs w:val="22"/>
    </w:rPr>
  </w:style>
  <w:style w:type="paragraph" w:customStyle="1" w:styleId="Typeacteprincipal">
    <w:name w:val="Type acte principal"/>
    <w:basedOn w:val="Normal"/>
    <w:next w:val="Objetacteprincipal"/>
    <w:rsid w:val="00997A99"/>
    <w:pPr>
      <w:spacing w:after="240"/>
      <w:jc w:val="center"/>
    </w:pPr>
    <w:rPr>
      <w:rFonts w:eastAsia="Calibri"/>
      <w:b/>
      <w:szCs w:val="22"/>
    </w:rPr>
  </w:style>
  <w:style w:type="paragraph" w:customStyle="1" w:styleId="Objetacteprincipal">
    <w:name w:val="Objet acte principal"/>
    <w:basedOn w:val="Normal"/>
    <w:next w:val="Titrearticle"/>
    <w:rsid w:val="00997A99"/>
    <w:pPr>
      <w:spacing w:after="360"/>
      <w:jc w:val="center"/>
    </w:pPr>
    <w:rPr>
      <w:rFonts w:eastAsia="Calibri"/>
      <w:b/>
      <w:szCs w:val="22"/>
    </w:rPr>
  </w:style>
  <w:style w:type="paragraph" w:customStyle="1" w:styleId="AccompagnantPagedecouverture">
    <w:name w:val="Accompagnant (Page de couverture)"/>
    <w:basedOn w:val="Accompagnant"/>
    <w:next w:val="TypeacteprincipalPagedecouverture"/>
    <w:rsid w:val="00997A99"/>
  </w:style>
  <w:style w:type="paragraph" w:customStyle="1" w:styleId="TypeacteprincipalPagedecouverture">
    <w:name w:val="Type acte principal (Page de couverture)"/>
    <w:basedOn w:val="Typeacteprincipal"/>
    <w:next w:val="ObjetacteprincipalPagedecouverture"/>
    <w:rsid w:val="00997A99"/>
  </w:style>
  <w:style w:type="paragraph" w:customStyle="1" w:styleId="ObjetacteprincipalPagedecouverture">
    <w:name w:val="Objet acte principal (Page de couverture)"/>
    <w:basedOn w:val="Objetacteprincipal"/>
    <w:next w:val="Rfrencecroise"/>
    <w:rsid w:val="00997A99"/>
  </w:style>
  <w:style w:type="paragraph" w:customStyle="1" w:styleId="LanguesfaisantfoiPagedecouverture">
    <w:name w:val="Langues faisant foi (Page de couverture)"/>
    <w:basedOn w:val="Normal"/>
    <w:next w:val="Normal"/>
    <w:rsid w:val="00997A99"/>
    <w:pPr>
      <w:spacing w:before="360"/>
      <w:jc w:val="center"/>
    </w:pPr>
    <w:rPr>
      <w:rFonts w:eastAsia="Calibri"/>
      <w:szCs w:val="22"/>
    </w:rPr>
  </w:style>
  <w:style w:type="paragraph" w:customStyle="1" w:styleId="Annextitre">
    <w:name w:val="Annex titre"/>
    <w:basedOn w:val="1111"/>
    <w:rsid w:val="00997A99"/>
    <w:pPr>
      <w:numPr>
        <w:ilvl w:val="0"/>
        <w:numId w:val="17"/>
      </w:numPr>
      <w:tabs>
        <w:tab w:val="clear" w:pos="850"/>
      </w:tabs>
      <w:ind w:left="283" w:hanging="283"/>
    </w:pPr>
  </w:style>
  <w:style w:type="paragraph" w:customStyle="1" w:styleId="HeaderCouncilLarge">
    <w:name w:val="Header Council Large"/>
    <w:basedOn w:val="Normal"/>
    <w:link w:val="HeaderCouncilLargeChar"/>
    <w:rsid w:val="00997A99"/>
    <w:pPr>
      <w:spacing w:after="440" w:line="360" w:lineRule="auto"/>
      <w:jc w:val="left"/>
    </w:pPr>
    <w:rPr>
      <w:rFonts w:eastAsia="Calibri"/>
      <w:sz w:val="2"/>
      <w:szCs w:val="22"/>
    </w:rPr>
  </w:style>
  <w:style w:type="character" w:customStyle="1" w:styleId="HeaderCouncilLargeChar">
    <w:name w:val="Header Council Large Char"/>
    <w:link w:val="HeaderCouncilLarge"/>
    <w:rsid w:val="00997A99"/>
    <w:rPr>
      <w:rFonts w:ascii="Times New Roman" w:eastAsia="Calibri" w:hAnsi="Times New Roman"/>
      <w:sz w:val="2"/>
    </w:rPr>
  </w:style>
  <w:style w:type="numbering" w:customStyle="1" w:styleId="NoList111">
    <w:name w:val="No List111"/>
    <w:next w:val="NoList"/>
    <w:uiPriority w:val="99"/>
    <w:semiHidden/>
    <w:unhideWhenUsed/>
    <w:rsid w:val="00997A99"/>
  </w:style>
  <w:style w:type="paragraph" w:customStyle="1" w:styleId="SignaturePersonne">
    <w:name w:val="Signature Personne"/>
    <w:basedOn w:val="Normal"/>
    <w:rsid w:val="00997A99"/>
    <w:pPr>
      <w:tabs>
        <w:tab w:val="left" w:pos="4252"/>
      </w:tabs>
      <w:spacing w:line="360" w:lineRule="auto"/>
      <w:jc w:val="left"/>
    </w:pPr>
    <w:rPr>
      <w:rFonts w:eastAsia="Times New Roman"/>
      <w:i/>
      <w:lang w:val="en-US"/>
    </w:rPr>
  </w:style>
  <w:style w:type="paragraph" w:customStyle="1" w:styleId="FootnoteTextForceStyle">
    <w:name w:val="Footnote Text ForceStyle"/>
    <w:rsid w:val="00997A99"/>
    <w:pPr>
      <w:keepLines/>
      <w:widowControl w:val="0"/>
      <w:ind w:left="850" w:hanging="850"/>
    </w:pPr>
    <w:rPr>
      <w:rFonts w:ascii="Times New Roman" w:eastAsia="Times New Roman" w:hAnsi="Times New Roman"/>
      <w:sz w:val="24"/>
      <w:szCs w:val="20"/>
      <w:lang w:val="en-US"/>
    </w:rPr>
  </w:style>
  <w:style w:type="character" w:customStyle="1" w:styleId="Footer2">
    <w:name w:val="Footer2"/>
    <w:rsid w:val="00997A99"/>
    <w:rPr>
      <w:rFonts w:ascii="Arial" w:hAnsi="Arial"/>
      <w:b/>
      <w:sz w:val="48"/>
    </w:rPr>
  </w:style>
  <w:style w:type="paragraph" w:customStyle="1" w:styleId="Normale">
    <w:name w:val="Normale"/>
    <w:rsid w:val="00997A99"/>
    <w:pPr>
      <w:widowControl w:val="0"/>
      <w:spacing w:before="120" w:after="120" w:line="360" w:lineRule="auto"/>
    </w:pPr>
    <w:rPr>
      <w:rFonts w:ascii="Times New Roman" w:eastAsia="Times New Roman" w:hAnsi="Times New Roman"/>
      <w:sz w:val="24"/>
      <w:szCs w:val="20"/>
      <w:lang w:val="en-US"/>
    </w:rPr>
  </w:style>
  <w:style w:type="paragraph" w:customStyle="1" w:styleId="Footer1">
    <w:name w:val="Footer1"/>
    <w:basedOn w:val="Normal"/>
    <w:rsid w:val="00997A99"/>
    <w:pPr>
      <w:tabs>
        <w:tab w:val="center" w:pos="4150"/>
        <w:tab w:val="right" w:pos="8306"/>
        <w:tab w:val="right" w:pos="9638"/>
      </w:tabs>
      <w:spacing w:line="360" w:lineRule="auto"/>
      <w:jc w:val="left"/>
    </w:pPr>
    <w:rPr>
      <w:rFonts w:eastAsia="Times New Roman"/>
      <w:lang w:val="en-US"/>
    </w:rPr>
  </w:style>
  <w:style w:type="paragraph" w:customStyle="1" w:styleId="SignatureInstitution">
    <w:name w:val="Signature Institution"/>
    <w:basedOn w:val="Normal"/>
    <w:rsid w:val="00997A99"/>
    <w:pPr>
      <w:keepNext/>
      <w:tabs>
        <w:tab w:val="left" w:pos="4252"/>
      </w:tabs>
      <w:spacing w:before="720" w:after="100" w:line="360" w:lineRule="auto"/>
    </w:pPr>
    <w:rPr>
      <w:rFonts w:eastAsia="Times New Roman"/>
      <w:i/>
      <w:lang w:val="en-US"/>
    </w:rPr>
  </w:style>
  <w:style w:type="paragraph" w:customStyle="1" w:styleId="c01pointnumerotealtn">
    <w:name w:val="c01pointnumerotealtn"/>
    <w:basedOn w:val="Normal"/>
    <w:rsid w:val="00997A99"/>
    <w:pPr>
      <w:spacing w:before="100" w:beforeAutospacing="1" w:after="100" w:afterAutospacing="1"/>
      <w:jc w:val="left"/>
    </w:pPr>
    <w:rPr>
      <w:rFonts w:eastAsia="Times New Roman"/>
      <w:lang w:eastAsia="en-GB"/>
    </w:rPr>
  </w:style>
  <w:style w:type="character" w:customStyle="1" w:styleId="UnresolvedMention12">
    <w:name w:val="Unresolved Mention12"/>
    <w:uiPriority w:val="99"/>
    <w:semiHidden/>
    <w:unhideWhenUsed/>
    <w:rsid w:val="00997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B25EB-AFD2-40EE-8E8D-42E2EEC75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SMITH Lyndsey</cp:lastModifiedBy>
  <cp:revision>2</cp:revision>
  <dcterms:created xsi:type="dcterms:W3CDTF">2025-03-13T08:46:00Z</dcterms:created>
  <dcterms:modified xsi:type="dcterms:W3CDTF">2025-03-13T08:46:00Z</dcterms:modified>
</cp:coreProperties>
</file>