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7E4E" w:rsidR="001F16AD" w:rsidP="001F16AD" w:rsidRDefault="001F16AD" w14:paraId="306710FD" w14:textId="0E377C5F">
      <w:pPr>
        <w:spacing w:after="0"/>
        <w:ind w:left="1410" w:hanging="1410"/>
        <w:rPr>
          <w:rStyle w:val="Nadruk"/>
          <w:rFonts w:ascii="Times New Roman" w:hAnsi="Times New Roman" w:cs="Times New Roman"/>
          <w:b/>
          <w:i w:val="0"/>
          <w:sz w:val="44"/>
          <w:szCs w:val="44"/>
        </w:rPr>
      </w:pPr>
      <w:r w:rsidRPr="00A07E4E">
        <w:rPr>
          <w:rStyle w:val="Nadruk"/>
          <w:rFonts w:ascii="Times New Roman" w:hAnsi="Times New Roman" w:cs="Times New Roman"/>
          <w:b/>
          <w:i w:val="0"/>
          <w:sz w:val="44"/>
          <w:szCs w:val="44"/>
        </w:rPr>
        <w:t>Staten Generaal</w:t>
      </w:r>
      <w:r w:rsidRPr="00A07E4E">
        <w:rPr>
          <w:rStyle w:val="Nadruk"/>
          <w:rFonts w:ascii="Times New Roman" w:hAnsi="Times New Roman" w:cs="Times New Roman"/>
          <w:b/>
          <w:i w:val="0"/>
          <w:sz w:val="44"/>
          <w:szCs w:val="44"/>
        </w:rPr>
        <w:tab/>
      </w:r>
      <w:r w:rsidRPr="00A07E4E">
        <w:rPr>
          <w:rStyle w:val="Nadruk"/>
          <w:rFonts w:ascii="Times New Roman" w:hAnsi="Times New Roman" w:cs="Times New Roman"/>
          <w:b/>
          <w:i w:val="0"/>
          <w:sz w:val="44"/>
          <w:szCs w:val="44"/>
        </w:rPr>
        <w:tab/>
      </w:r>
      <w:r w:rsidRPr="00A07E4E">
        <w:rPr>
          <w:rStyle w:val="Nadruk"/>
          <w:rFonts w:ascii="Times New Roman" w:hAnsi="Times New Roman" w:cs="Times New Roman"/>
          <w:b/>
          <w:i w:val="0"/>
          <w:sz w:val="44"/>
          <w:szCs w:val="44"/>
        </w:rPr>
        <w:tab/>
      </w:r>
      <w:r w:rsidRPr="00A07E4E" w:rsidR="00A07E4E">
        <w:rPr>
          <w:rFonts w:ascii="Times New Roman" w:hAnsi="Times New Roman" w:cs="Times New Roman"/>
          <w:b/>
          <w:bCs/>
          <w:iCs/>
          <w:sz w:val="44"/>
          <w:szCs w:val="44"/>
        </w:rPr>
        <w:t>AT</w:t>
      </w:r>
      <w:r w:rsidRPr="00A07E4E">
        <w:rPr>
          <w:rStyle w:val="Nadruk"/>
          <w:rFonts w:ascii="Times New Roman" w:hAnsi="Times New Roman" w:cs="Times New Roman"/>
          <w:b/>
          <w:i w:val="0"/>
          <w:sz w:val="44"/>
          <w:szCs w:val="44"/>
        </w:rPr>
        <w:tab/>
      </w:r>
      <w:r w:rsidRPr="00A07E4E">
        <w:rPr>
          <w:rStyle w:val="Nadruk"/>
          <w:rFonts w:ascii="Times New Roman" w:hAnsi="Times New Roman" w:cs="Times New Roman"/>
          <w:b/>
          <w:i w:val="0"/>
          <w:sz w:val="44"/>
          <w:szCs w:val="44"/>
        </w:rPr>
        <w:tab/>
      </w:r>
      <w:r w:rsidRPr="00A07E4E" w:rsidR="00A07E4E">
        <w:rPr>
          <w:rStyle w:val="Nadruk"/>
          <w:rFonts w:ascii="Times New Roman" w:hAnsi="Times New Roman" w:cs="Times New Roman"/>
          <w:b/>
          <w:i w:val="0"/>
          <w:sz w:val="44"/>
          <w:szCs w:val="44"/>
        </w:rPr>
        <w:t>1/2</w:t>
      </w:r>
    </w:p>
    <w:p w:rsidRPr="001F16AD" w:rsidR="001F16AD" w:rsidP="001F16AD" w:rsidRDefault="001F16AD" w14:paraId="7D038270" w14:textId="6D9916B8">
      <w:pPr>
        <w:spacing w:after="0"/>
        <w:ind w:left="1410" w:hanging="1410"/>
        <w:rPr>
          <w:rStyle w:val="Nadruk"/>
          <w:rFonts w:ascii="Times New Roman" w:hAnsi="Times New Roman" w:cs="Times New Roman"/>
          <w:i w:val="0"/>
        </w:rPr>
      </w:pPr>
      <w:r w:rsidRPr="001F16AD">
        <w:rPr>
          <w:rStyle w:val="Nadruk"/>
          <w:rFonts w:ascii="Times New Roman" w:hAnsi="Times New Roman" w:cs="Times New Roman"/>
          <w:i w:val="0"/>
        </w:rPr>
        <w:t>Vergaderjaar 2025-2026</w:t>
      </w:r>
    </w:p>
    <w:p w:rsidRPr="001F16AD" w:rsidR="001F16AD" w:rsidRDefault="001F16AD" w14:paraId="646CAE62" w14:textId="595BC37A">
      <w:pPr>
        <w:rPr>
          <w:rFonts w:ascii="Times New Roman" w:hAnsi="Times New Roman" w:cs="Times New Roman"/>
          <w:b/>
          <w:bCs/>
        </w:rPr>
      </w:pPr>
      <w:r w:rsidRPr="001F16AD">
        <w:rPr>
          <w:rFonts w:ascii="Times New Roman" w:hAnsi="Times New Roman" w:cs="Times New Roman"/>
        </w:rPr>
        <w:br/>
      </w:r>
      <w:r w:rsidRPr="001F16AD">
        <w:rPr>
          <w:rFonts w:ascii="Times New Roman" w:hAnsi="Times New Roman" w:cs="Times New Roman"/>
        </w:rPr>
        <w:br/>
      </w:r>
      <w:r w:rsidRPr="001F16AD">
        <w:rPr>
          <w:rFonts w:ascii="Times New Roman" w:hAnsi="Times New Roman" w:cs="Times New Roman"/>
          <w:b/>
          <w:bCs/>
        </w:rPr>
        <w:t>31 066</w:t>
      </w:r>
      <w:r w:rsidRPr="001F16AD">
        <w:rPr>
          <w:rFonts w:ascii="Times New Roman" w:hAnsi="Times New Roman" w:cs="Times New Roman"/>
          <w:b/>
          <w:bCs/>
        </w:rPr>
        <w:tab/>
      </w:r>
      <w:r w:rsidRPr="001F16AD">
        <w:rPr>
          <w:rFonts w:ascii="Times New Roman" w:hAnsi="Times New Roman" w:cs="Times New Roman"/>
          <w:b/>
          <w:bCs/>
        </w:rPr>
        <w:tab/>
        <w:t>Belastingdienst</w:t>
      </w:r>
    </w:p>
    <w:p w:rsidRPr="001F16AD" w:rsidR="001F16AD" w:rsidP="001F16AD" w:rsidRDefault="001F16AD" w14:paraId="380967C0" w14:textId="77777777">
      <w:pPr>
        <w:spacing w:after="0"/>
        <w:ind w:left="1410" w:hanging="1410"/>
        <w:rPr>
          <w:rFonts w:ascii="Times New Roman" w:hAnsi="Times New Roman" w:cs="Times New Roman"/>
          <w:b/>
          <w:bCs/>
          <w:color w:val="000000"/>
        </w:rPr>
      </w:pPr>
      <w:r w:rsidRPr="001F16AD">
        <w:rPr>
          <w:rFonts w:ascii="Times New Roman" w:hAnsi="Times New Roman" w:cs="Times New Roman"/>
          <w:b/>
          <w:bCs/>
        </w:rPr>
        <w:t>Nr. 1544</w:t>
      </w:r>
      <w:r w:rsidRPr="001F16AD">
        <w:rPr>
          <w:rFonts w:ascii="Times New Roman" w:hAnsi="Times New Roman" w:cs="Times New Roman"/>
          <w:b/>
          <w:bCs/>
        </w:rPr>
        <w:tab/>
        <w:t>Brief van de staatssecretaris van Economische Zaken en   Klimaat</w:t>
      </w:r>
    </w:p>
    <w:p w:rsidR="001F16AD" w:rsidP="001F16AD" w:rsidRDefault="001F16AD" w14:paraId="704634A7" w14:textId="77777777">
      <w:pPr>
        <w:spacing w:after="0"/>
        <w:ind w:left="1410" w:hanging="1410"/>
        <w:rPr>
          <w:rFonts w:ascii="Times New Roman" w:hAnsi="Times New Roman" w:cs="Times New Roman"/>
          <w:color w:val="000000"/>
        </w:rPr>
      </w:pPr>
    </w:p>
    <w:p w:rsidRPr="001F16AD" w:rsidR="001F16AD" w:rsidP="001F16AD" w:rsidRDefault="001F16AD" w14:paraId="7F8A9AF0" w14:textId="40B45BEE">
      <w:pPr>
        <w:spacing w:after="0"/>
        <w:ind w:left="1410" w:right="-268" w:hanging="1410"/>
        <w:rPr>
          <w:rStyle w:val="Nadruk"/>
          <w:rFonts w:ascii="Times New Roman" w:hAnsi="Times New Roman" w:cs="Times New Roman"/>
          <w:i w:val="0"/>
        </w:rPr>
      </w:pPr>
      <w:r w:rsidRPr="001F16AD">
        <w:rPr>
          <w:rStyle w:val="Nadruk"/>
          <w:rFonts w:ascii="Times New Roman" w:hAnsi="Times New Roman" w:cs="Times New Roman"/>
          <w:i w:val="0"/>
        </w:rPr>
        <w:t>Aan de Voorzitters van de Eerste en van de Tweede Kamer der Staten</w:t>
      </w:r>
      <w:r>
        <w:rPr>
          <w:rStyle w:val="Nadruk"/>
          <w:rFonts w:ascii="Times New Roman" w:hAnsi="Times New Roman" w:cs="Times New Roman"/>
          <w:i w:val="0"/>
        </w:rPr>
        <w:t xml:space="preserve"> </w:t>
      </w:r>
      <w:r w:rsidRPr="001F16AD">
        <w:rPr>
          <w:rStyle w:val="Nadruk"/>
          <w:rFonts w:ascii="Times New Roman" w:hAnsi="Times New Roman" w:cs="Times New Roman"/>
          <w:i w:val="0"/>
        </w:rPr>
        <w:t>Generaal</w:t>
      </w:r>
    </w:p>
    <w:p w:rsidRPr="001F16AD" w:rsidR="001F16AD" w:rsidP="001F16AD" w:rsidRDefault="001F16AD" w14:paraId="0366E439" w14:textId="77777777">
      <w:pPr>
        <w:spacing w:after="0"/>
        <w:rPr>
          <w:rStyle w:val="Nadruk"/>
          <w:rFonts w:ascii="Times New Roman" w:hAnsi="Times New Roman" w:cs="Times New Roman"/>
          <w:i w:val="0"/>
        </w:rPr>
      </w:pPr>
    </w:p>
    <w:p w:rsidRPr="001F16AD" w:rsidR="001F16AD" w:rsidP="001F16AD" w:rsidRDefault="001F16AD" w14:paraId="4B527005" w14:textId="0EDBBEDB">
      <w:pPr>
        <w:rPr>
          <w:rFonts w:ascii="Times New Roman" w:hAnsi="Times New Roman" w:cs="Times New Roman"/>
          <w:color w:val="000000"/>
        </w:rPr>
      </w:pPr>
      <w:r w:rsidRPr="001F16AD">
        <w:rPr>
          <w:rStyle w:val="Nadruk"/>
          <w:rFonts w:ascii="Times New Roman" w:hAnsi="Times New Roman" w:cs="Times New Roman"/>
          <w:i w:val="0"/>
        </w:rPr>
        <w:t>Den Haag, 12 juni 2026</w:t>
      </w:r>
      <w:r w:rsidRPr="001F16AD">
        <w:rPr>
          <w:rFonts w:ascii="Times New Roman" w:hAnsi="Times New Roman" w:cs="Times New Roman"/>
        </w:rPr>
        <w:br/>
      </w:r>
      <w:r w:rsidRPr="001F16AD">
        <w:rPr>
          <w:rFonts w:ascii="Times New Roman" w:hAnsi="Times New Roman" w:cs="Times New Roman"/>
        </w:rPr>
        <w:br/>
        <w:t xml:space="preserve">Hierbij bied ik u aan het ontwerpbesluit houdende wijziging van het Besluit digitale overheid in verband met regels over </w:t>
      </w:r>
      <w:proofErr w:type="spellStart"/>
      <w:r w:rsidRPr="001F16AD">
        <w:rPr>
          <w:rFonts w:ascii="Times New Roman" w:hAnsi="Times New Roman" w:cs="Times New Roman"/>
        </w:rPr>
        <w:t>DigiD</w:t>
      </w:r>
      <w:proofErr w:type="spellEnd"/>
      <w:r w:rsidRPr="001F16AD">
        <w:rPr>
          <w:rFonts w:ascii="Times New Roman" w:hAnsi="Times New Roman" w:cs="Times New Roman"/>
        </w:rPr>
        <w:t xml:space="preserve"> zakelijk Belastingdienst. Dit besluit regelt dat door personen die zelfstandig bevoegd zijn om te handelen namens een onderneming kan worden ingelogd bij het portaal Mijn Belastingdienst Zakelijk, waar aangifte van verschillende belastingen moet worden gedaan. Voor de inhoud van het ontwerpbesluit verwijs ik u naar de ontwerpnota van toelichting.</w:t>
      </w:r>
    </w:p>
    <w:p w:rsidRPr="001F16AD" w:rsidR="001F16AD" w:rsidP="001F16AD" w:rsidRDefault="001F16AD" w14:paraId="34A03A12" w14:textId="77777777">
      <w:pPr>
        <w:spacing w:after="0"/>
        <w:rPr>
          <w:rFonts w:ascii="Times New Roman" w:hAnsi="Times New Roman" w:cs="Times New Roman"/>
        </w:rPr>
      </w:pPr>
    </w:p>
    <w:p w:rsidRPr="001F16AD" w:rsidR="001F16AD" w:rsidP="001F16AD" w:rsidRDefault="001F16AD" w14:paraId="01E09E9B" w14:textId="77777777">
      <w:pPr>
        <w:spacing w:after="0"/>
        <w:rPr>
          <w:rFonts w:ascii="Times New Roman" w:hAnsi="Times New Roman" w:cs="Times New Roman"/>
        </w:rPr>
      </w:pPr>
      <w:r w:rsidRPr="001F16AD">
        <w:rPr>
          <w:rFonts w:ascii="Times New Roman" w:hAnsi="Times New Roman" w:cs="Times New Roman"/>
        </w:rPr>
        <w:t>De voorlegging geschiedt in het kader van de voorgeschreven voorhangprocedure in artikel 25, eerste en tweede lid, van Wet digitale overheid en biedt uw Kamer de mogelijkheid zich uit te spreken over het ontwerpbesluit voordat het aan de Afdeling advisering van de Raad van State zal worden voorgelegd en vervolgens zal worden vastgesteld.</w:t>
      </w:r>
    </w:p>
    <w:p w:rsidRPr="001F16AD" w:rsidR="001F16AD" w:rsidP="001F16AD" w:rsidRDefault="001F16AD" w14:paraId="21316086" w14:textId="77777777">
      <w:pPr>
        <w:spacing w:after="0"/>
        <w:rPr>
          <w:rFonts w:ascii="Times New Roman" w:hAnsi="Times New Roman" w:cs="Times New Roman"/>
        </w:rPr>
      </w:pPr>
    </w:p>
    <w:p w:rsidRPr="001F16AD" w:rsidR="001F16AD" w:rsidP="001F16AD" w:rsidRDefault="001F16AD" w14:paraId="7E50C1B4" w14:textId="77777777">
      <w:pPr>
        <w:spacing w:after="0"/>
        <w:rPr>
          <w:rFonts w:ascii="Times New Roman" w:hAnsi="Times New Roman" w:cs="Times New Roman"/>
        </w:rPr>
      </w:pPr>
      <w:r w:rsidRPr="001F16AD">
        <w:rPr>
          <w:rFonts w:ascii="Times New Roman" w:hAnsi="Times New Roman" w:cs="Times New Roman"/>
        </w:rPr>
        <w:t>Op grond van de aangehaalde bepalingen geschiedt de voordracht aan de Koning ter verkrijging van het advies van de Afdeling advisering van de Raad van State over het ontwerpbesluit niet eerder dan vier weken nadat het ontwerpbesluit aan beide Kamers der Staten-Generaal is overgelegd.</w:t>
      </w:r>
    </w:p>
    <w:p w:rsidRPr="001F16AD" w:rsidR="001F16AD" w:rsidP="001F16AD" w:rsidRDefault="001F16AD" w14:paraId="7B24231A" w14:textId="77777777">
      <w:pPr>
        <w:spacing w:after="0"/>
        <w:rPr>
          <w:rFonts w:ascii="Times New Roman" w:hAnsi="Times New Roman" w:cs="Times New Roman"/>
        </w:rPr>
      </w:pPr>
    </w:p>
    <w:p w:rsidR="00A07E4E" w:rsidRDefault="00A07E4E" w14:paraId="0BF0A017" w14:textId="77777777">
      <w:pPr>
        <w:rPr>
          <w:rFonts w:ascii="Times New Roman" w:hAnsi="Times New Roman" w:cs="Times New Roman"/>
        </w:rPr>
      </w:pPr>
      <w:r>
        <w:rPr>
          <w:rFonts w:ascii="Times New Roman" w:hAnsi="Times New Roman" w:cs="Times New Roman"/>
        </w:rPr>
        <w:br w:type="page"/>
      </w:r>
    </w:p>
    <w:p w:rsidRPr="001F16AD" w:rsidR="001F16AD" w:rsidP="001F16AD" w:rsidRDefault="001F16AD" w14:paraId="3463A172" w14:textId="06231BDD">
      <w:pPr>
        <w:spacing w:after="0"/>
        <w:rPr>
          <w:rFonts w:ascii="Times New Roman" w:hAnsi="Times New Roman" w:cs="Times New Roman"/>
        </w:rPr>
      </w:pPr>
      <w:r w:rsidRPr="001F16AD">
        <w:rPr>
          <w:rFonts w:ascii="Times New Roman" w:hAnsi="Times New Roman" w:cs="Times New Roman"/>
        </w:rPr>
        <w:lastRenderedPageBreak/>
        <w:t>Een gelijkluidende brief heb ik gezonden aan de voorzitter van de Eerste Kamer der Staten-Generaal.</w:t>
      </w:r>
    </w:p>
    <w:p w:rsidRPr="001F16AD" w:rsidR="001F16AD" w:rsidP="001F16AD" w:rsidRDefault="001F16AD" w14:paraId="6D3555C6" w14:textId="77777777">
      <w:pPr>
        <w:spacing w:after="0"/>
        <w:rPr>
          <w:rFonts w:ascii="Times New Roman" w:hAnsi="Times New Roman" w:cs="Times New Roman"/>
        </w:rPr>
      </w:pPr>
    </w:p>
    <w:p w:rsidR="00A07E4E" w:rsidP="001F16AD" w:rsidRDefault="00A07E4E" w14:paraId="0F3C7619" w14:textId="77777777">
      <w:pPr>
        <w:spacing w:after="0"/>
        <w:rPr>
          <w:rFonts w:ascii="Times New Roman" w:hAnsi="Times New Roman" w:cs="Times New Roman"/>
        </w:rPr>
      </w:pPr>
    </w:p>
    <w:p w:rsidR="001F16AD" w:rsidP="001F16AD" w:rsidRDefault="00A07E4E" w14:paraId="774121A7" w14:textId="6E8569E5">
      <w:pPr>
        <w:spacing w:after="0"/>
        <w:rPr>
          <w:rFonts w:ascii="Times New Roman" w:hAnsi="Times New Roman" w:cs="Times New Roman"/>
        </w:rPr>
      </w:pPr>
      <w:r>
        <w:rPr>
          <w:rFonts w:ascii="Times New Roman" w:hAnsi="Times New Roman" w:cs="Times New Roman"/>
        </w:rPr>
        <w:t>De s</w:t>
      </w:r>
      <w:r w:rsidRPr="001F16AD" w:rsidR="001F16AD">
        <w:rPr>
          <w:rFonts w:ascii="Times New Roman" w:hAnsi="Times New Roman" w:cs="Times New Roman"/>
        </w:rPr>
        <w:t>taatssecretaris van Economische Zaken en Klimaat</w:t>
      </w:r>
      <w:r>
        <w:rPr>
          <w:rFonts w:ascii="Times New Roman" w:hAnsi="Times New Roman" w:cs="Times New Roman"/>
        </w:rPr>
        <w:t>,</w:t>
      </w:r>
    </w:p>
    <w:p w:rsidRPr="00A07E4E" w:rsidR="001F16AD" w:rsidP="00A07E4E" w:rsidRDefault="00A07E4E" w14:paraId="18B4EAFF" w14:textId="5D21A35F">
      <w:pPr>
        <w:spacing w:after="0"/>
        <w:rPr>
          <w:rFonts w:ascii="Times New Roman" w:hAnsi="Times New Roman" w:cs="Times New Roman"/>
          <w:sz w:val="20"/>
          <w:szCs w:val="20"/>
        </w:rPr>
      </w:pPr>
      <w:r w:rsidRPr="001F16AD">
        <w:rPr>
          <w:rFonts w:ascii="Times New Roman" w:hAnsi="Times New Roman" w:cs="Times New Roman"/>
        </w:rPr>
        <w:t>W.J.M. Aerdts</w:t>
      </w:r>
      <w:r w:rsidRPr="001F16AD">
        <w:rPr>
          <w:rFonts w:ascii="Times New Roman" w:hAnsi="Times New Roman" w:cs="Times New Roman"/>
        </w:rPr>
        <w:br/>
      </w:r>
    </w:p>
    <w:p w:rsidRPr="00A07E4E" w:rsidR="001F16AD" w:rsidP="001F16AD" w:rsidRDefault="001F16AD" w14:paraId="38448A22" w14:textId="283BF04C">
      <w:pPr>
        <w:spacing w:after="0"/>
        <w:rPr>
          <w:rFonts w:ascii="Times New Roman" w:hAnsi="Times New Roman" w:cs="Times New Roman"/>
          <w:sz w:val="20"/>
          <w:szCs w:val="20"/>
        </w:rPr>
      </w:pPr>
      <w:r w:rsidRPr="00A07E4E">
        <w:rPr>
          <w:rFonts w:ascii="Times New Roman" w:hAnsi="Times New Roman" w:cs="Times New Roman"/>
          <w:sz w:val="20"/>
          <w:szCs w:val="20"/>
        </w:rPr>
        <w:t>Ter griffie van de Eerste en van de</w:t>
      </w:r>
      <w:r w:rsidRPr="00A07E4E">
        <w:rPr>
          <w:rFonts w:ascii="Times New Roman" w:hAnsi="Times New Roman" w:cs="Times New Roman"/>
          <w:sz w:val="20"/>
          <w:szCs w:val="20"/>
        </w:rPr>
        <w:br/>
        <w:t xml:space="preserve">Tweede Kamer der Staten-Generaal </w:t>
      </w:r>
      <w:r w:rsidRPr="00A07E4E">
        <w:rPr>
          <w:rFonts w:ascii="Times New Roman" w:hAnsi="Times New Roman" w:cs="Times New Roman"/>
          <w:sz w:val="20"/>
          <w:szCs w:val="20"/>
        </w:rPr>
        <w:br/>
        <w:t>ontvangen op 12 juni 2026.</w:t>
      </w:r>
      <w:r w:rsidRPr="00A07E4E">
        <w:rPr>
          <w:rFonts w:ascii="Times New Roman" w:hAnsi="Times New Roman" w:cs="Times New Roman"/>
          <w:sz w:val="20"/>
          <w:szCs w:val="20"/>
        </w:rPr>
        <w:br/>
      </w:r>
    </w:p>
    <w:p w:rsidRPr="00A07E4E" w:rsidR="001F16AD" w:rsidP="001F16AD" w:rsidRDefault="001F16AD" w14:paraId="3873FDB6" w14:textId="7E0ED8FF">
      <w:pPr>
        <w:spacing w:after="0"/>
        <w:rPr>
          <w:rFonts w:ascii="Times New Roman" w:hAnsi="Times New Roman" w:cs="Times New Roman"/>
          <w:sz w:val="20"/>
          <w:szCs w:val="20"/>
        </w:rPr>
      </w:pPr>
      <w:r w:rsidRPr="00A07E4E">
        <w:rPr>
          <w:rFonts w:ascii="Times New Roman" w:hAnsi="Times New Roman" w:cs="Times New Roman"/>
          <w:sz w:val="20"/>
          <w:szCs w:val="20"/>
        </w:rPr>
        <w:t xml:space="preserve">De wens dat het in het ontwerp van </w:t>
      </w:r>
      <w:r w:rsidRPr="00A07E4E">
        <w:rPr>
          <w:rFonts w:ascii="Times New Roman" w:hAnsi="Times New Roman" w:cs="Times New Roman"/>
          <w:sz w:val="20"/>
          <w:szCs w:val="20"/>
        </w:rPr>
        <w:br/>
        <w:t xml:space="preserve">de maatregel geregelde onderwerp bij </w:t>
      </w:r>
      <w:r w:rsidRPr="00A07E4E">
        <w:rPr>
          <w:rFonts w:ascii="Times New Roman" w:hAnsi="Times New Roman" w:cs="Times New Roman"/>
          <w:sz w:val="20"/>
          <w:szCs w:val="20"/>
        </w:rPr>
        <w:br/>
        <w:t xml:space="preserve">wet wordt geregeld kan door of namens </w:t>
      </w:r>
      <w:r w:rsidRPr="00A07E4E">
        <w:rPr>
          <w:rFonts w:ascii="Times New Roman" w:hAnsi="Times New Roman" w:cs="Times New Roman"/>
          <w:sz w:val="20"/>
          <w:szCs w:val="20"/>
        </w:rPr>
        <w:br/>
        <w:t xml:space="preserve">een van beide Kamers te kennen worden </w:t>
      </w:r>
      <w:r w:rsidRPr="00A07E4E">
        <w:rPr>
          <w:rFonts w:ascii="Times New Roman" w:hAnsi="Times New Roman" w:cs="Times New Roman"/>
          <w:sz w:val="20"/>
          <w:szCs w:val="20"/>
        </w:rPr>
        <w:br/>
        <w:t xml:space="preserve">gegeven uiterlijk op10 juli 2026.  </w:t>
      </w:r>
    </w:p>
    <w:p w:rsidRPr="001F16AD" w:rsidR="004E5D09" w:rsidP="001F16AD" w:rsidRDefault="004E5D09" w14:paraId="6FA7FEB1" w14:textId="77777777">
      <w:pPr>
        <w:spacing w:after="0"/>
        <w:rPr>
          <w:rFonts w:ascii="Times New Roman" w:hAnsi="Times New Roman" w:cs="Times New Roman"/>
        </w:rPr>
      </w:pPr>
    </w:p>
    <w:sectPr w:rsidRPr="001F16AD" w:rsidR="004E5D09" w:rsidSect="001F16AD">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77824" w14:textId="77777777" w:rsidR="00DC5454" w:rsidRDefault="00DC5454" w:rsidP="001F16AD">
      <w:pPr>
        <w:spacing w:after="0" w:line="240" w:lineRule="auto"/>
      </w:pPr>
      <w:r>
        <w:separator/>
      </w:r>
    </w:p>
  </w:endnote>
  <w:endnote w:type="continuationSeparator" w:id="0">
    <w:p w14:paraId="483F211C" w14:textId="77777777" w:rsidR="00DC5454" w:rsidRDefault="00DC5454" w:rsidP="001F1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005D3" w14:textId="77777777" w:rsidR="001F16AD" w:rsidRPr="001F16AD" w:rsidRDefault="001F16AD" w:rsidP="001F16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B8F7" w14:textId="77777777" w:rsidR="001F16AD" w:rsidRPr="001F16AD" w:rsidRDefault="001F16AD" w:rsidP="001F16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F7B07" w14:textId="77777777" w:rsidR="001F16AD" w:rsidRPr="001F16AD" w:rsidRDefault="001F16AD" w:rsidP="001F16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F698C" w14:textId="77777777" w:rsidR="00DC5454" w:rsidRDefault="00DC5454" w:rsidP="001F16AD">
      <w:pPr>
        <w:spacing w:after="0" w:line="240" w:lineRule="auto"/>
      </w:pPr>
      <w:r>
        <w:separator/>
      </w:r>
    </w:p>
  </w:footnote>
  <w:footnote w:type="continuationSeparator" w:id="0">
    <w:p w14:paraId="7B2D7C6A" w14:textId="77777777" w:rsidR="00DC5454" w:rsidRDefault="00DC5454" w:rsidP="001F1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B35" w14:textId="77777777" w:rsidR="001F16AD" w:rsidRPr="001F16AD" w:rsidRDefault="001F16AD" w:rsidP="001F16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FACF" w14:textId="77777777" w:rsidR="001F16AD" w:rsidRPr="001F16AD" w:rsidRDefault="001F16AD" w:rsidP="001F16A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DA41" w14:textId="77777777" w:rsidR="001F16AD" w:rsidRPr="001F16AD" w:rsidRDefault="001F16AD" w:rsidP="001F16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6AD"/>
    <w:rsid w:val="001135FF"/>
    <w:rsid w:val="00165CCD"/>
    <w:rsid w:val="001F16AD"/>
    <w:rsid w:val="004E5D09"/>
    <w:rsid w:val="005B53BC"/>
    <w:rsid w:val="00A07E4E"/>
    <w:rsid w:val="00D53314"/>
    <w:rsid w:val="00DC54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3A74C"/>
  <w15:chartTrackingRefBased/>
  <w15:docId w15:val="{9B638716-84CC-488A-9D5B-8C18F382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16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1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16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16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16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16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16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16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16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16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16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16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16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16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16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16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16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16AD"/>
    <w:rPr>
      <w:rFonts w:eastAsiaTheme="majorEastAsia" w:cstheme="majorBidi"/>
      <w:color w:val="272727" w:themeColor="text1" w:themeTint="D8"/>
    </w:rPr>
  </w:style>
  <w:style w:type="paragraph" w:styleId="Titel">
    <w:name w:val="Title"/>
    <w:basedOn w:val="Standaard"/>
    <w:next w:val="Standaard"/>
    <w:link w:val="TitelChar"/>
    <w:uiPriority w:val="10"/>
    <w:qFormat/>
    <w:rsid w:val="001F16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16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16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16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16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16AD"/>
    <w:rPr>
      <w:i/>
      <w:iCs/>
      <w:color w:val="404040" w:themeColor="text1" w:themeTint="BF"/>
    </w:rPr>
  </w:style>
  <w:style w:type="paragraph" w:styleId="Lijstalinea">
    <w:name w:val="List Paragraph"/>
    <w:basedOn w:val="Standaard"/>
    <w:uiPriority w:val="34"/>
    <w:qFormat/>
    <w:rsid w:val="001F16AD"/>
    <w:pPr>
      <w:ind w:left="720"/>
      <w:contextualSpacing/>
    </w:pPr>
  </w:style>
  <w:style w:type="character" w:styleId="Intensievebenadrukking">
    <w:name w:val="Intense Emphasis"/>
    <w:basedOn w:val="Standaardalinea-lettertype"/>
    <w:uiPriority w:val="21"/>
    <w:qFormat/>
    <w:rsid w:val="001F16AD"/>
    <w:rPr>
      <w:i/>
      <w:iCs/>
      <w:color w:val="0F4761" w:themeColor="accent1" w:themeShade="BF"/>
    </w:rPr>
  </w:style>
  <w:style w:type="paragraph" w:styleId="Duidelijkcitaat">
    <w:name w:val="Intense Quote"/>
    <w:basedOn w:val="Standaard"/>
    <w:next w:val="Standaard"/>
    <w:link w:val="DuidelijkcitaatChar"/>
    <w:uiPriority w:val="30"/>
    <w:qFormat/>
    <w:rsid w:val="001F1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16AD"/>
    <w:rPr>
      <w:i/>
      <w:iCs/>
      <w:color w:val="0F4761" w:themeColor="accent1" w:themeShade="BF"/>
    </w:rPr>
  </w:style>
  <w:style w:type="character" w:styleId="Intensieveverwijzing">
    <w:name w:val="Intense Reference"/>
    <w:basedOn w:val="Standaardalinea-lettertype"/>
    <w:uiPriority w:val="32"/>
    <w:qFormat/>
    <w:rsid w:val="001F16AD"/>
    <w:rPr>
      <w:b/>
      <w:bCs/>
      <w:smallCaps/>
      <w:color w:val="0F4761" w:themeColor="accent1" w:themeShade="BF"/>
      <w:spacing w:val="5"/>
    </w:rPr>
  </w:style>
  <w:style w:type="paragraph" w:styleId="Koptekst">
    <w:name w:val="header"/>
    <w:basedOn w:val="Standaard"/>
    <w:link w:val="KoptekstChar1"/>
    <w:rsid w:val="001F16A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1F16AD"/>
  </w:style>
  <w:style w:type="paragraph" w:styleId="Voettekst">
    <w:name w:val="footer"/>
    <w:basedOn w:val="Standaard"/>
    <w:link w:val="VoettekstChar1"/>
    <w:rsid w:val="001F16A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1F16AD"/>
  </w:style>
  <w:style w:type="paragraph" w:customStyle="1" w:styleId="Huisstijl-Adres">
    <w:name w:val="Huisstijl-Adres"/>
    <w:basedOn w:val="Standaard"/>
    <w:link w:val="Huisstijl-AdresChar"/>
    <w:rsid w:val="001F16A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F16AD"/>
    <w:rPr>
      <w:rFonts w:ascii="Verdana" w:hAnsi="Verdana"/>
      <w:noProof/>
      <w:sz w:val="13"/>
      <w:lang w:eastAsia="nl-NL"/>
    </w:rPr>
  </w:style>
  <w:style w:type="paragraph" w:customStyle="1" w:styleId="Huisstijl-Gegeven">
    <w:name w:val="Huisstijl-Gegeven"/>
    <w:basedOn w:val="Standaard"/>
    <w:link w:val="Huisstijl-GegevenCharChar"/>
    <w:rsid w:val="001F16AD"/>
    <w:pPr>
      <w:spacing w:after="92" w:line="180" w:lineRule="exact"/>
    </w:pPr>
    <w:rPr>
      <w:rFonts w:ascii="Verdana" w:hAnsi="Verdana"/>
      <w:noProof/>
      <w:sz w:val="13"/>
      <w:lang w:eastAsia="nl-NL"/>
    </w:rPr>
  </w:style>
  <w:style w:type="paragraph" w:customStyle="1" w:styleId="Huisstijl-Rubricering">
    <w:name w:val="Huisstijl-Rubricering"/>
    <w:basedOn w:val="Standaard"/>
    <w:rsid w:val="001F16A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1F16AD"/>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1F16AD"/>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1F16AD"/>
    <w:pPr>
      <w:spacing w:after="0"/>
    </w:pPr>
    <w:rPr>
      <w:b/>
    </w:rPr>
  </w:style>
  <w:style w:type="paragraph" w:customStyle="1" w:styleId="Huisstijl-Paginanummering">
    <w:name w:val="Huisstijl-Paginanummering"/>
    <w:basedOn w:val="Standaard"/>
    <w:rsid w:val="001F16AD"/>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1F16AD"/>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1F16AD"/>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1F16AD"/>
    <w:rPr>
      <w:rFonts w:ascii="Verdana" w:eastAsia="Times New Roman" w:hAnsi="Verdana" w:cs="Times New Roman"/>
      <w:kern w:val="0"/>
      <w:sz w:val="18"/>
      <w:lang w:eastAsia="nl-NL"/>
      <w14:ligatures w14:val="none"/>
    </w:rPr>
  </w:style>
  <w:style w:type="character" w:styleId="Nadruk">
    <w:name w:val="Emphasis"/>
    <w:uiPriority w:val="20"/>
    <w:qFormat/>
    <w:rsid w:val="001F16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279</ap:Words>
  <ap:Characters>1536</ap:Characters>
  <ap:DocSecurity>0</ap:DocSecurity>
  <ap:Lines>12</ap:Lines>
  <ap:Paragraphs>3</ap:Paragraphs>
  <ap:ScaleCrop>false</ap:ScaleCrop>
  <ap:LinksUpToDate>false</ap:LinksUpToDate>
  <ap:CharactersWithSpaces>1812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2026-06-30T07:36:00.0000000Z</dcterms:created>
  <dcterms:modified xsi:type="dcterms:W3CDTF">2026-06-30T07:36:00.0000000Z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