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123A" w:rsidR="0034123A" w:rsidP="0034123A" w:rsidRDefault="008F2B53" w14:paraId="21A441B4" w14:textId="0591BE2D">
      <w:pPr>
        <w:ind w:left="1410" w:hanging="1410"/>
        <w:rPr>
          <w:rFonts w:ascii="Calibri" w:hAnsi="Calibri" w:cs="Calibri"/>
          <w:sz w:val="22"/>
          <w:szCs w:val="22"/>
        </w:rPr>
      </w:pPr>
      <w:r w:rsidRPr="0034123A">
        <w:rPr>
          <w:rFonts w:ascii="Calibri" w:hAnsi="Calibri" w:cs="Calibri"/>
          <w:sz w:val="22"/>
          <w:szCs w:val="22"/>
        </w:rPr>
        <w:t>36</w:t>
      </w:r>
      <w:r w:rsidRPr="0034123A" w:rsidR="0034123A">
        <w:rPr>
          <w:rFonts w:ascii="Calibri" w:hAnsi="Calibri" w:cs="Calibri"/>
          <w:sz w:val="22"/>
          <w:szCs w:val="22"/>
        </w:rPr>
        <w:t xml:space="preserve"> </w:t>
      </w:r>
      <w:r w:rsidRPr="0034123A">
        <w:rPr>
          <w:rFonts w:ascii="Calibri" w:hAnsi="Calibri" w:cs="Calibri"/>
          <w:sz w:val="22"/>
          <w:szCs w:val="22"/>
        </w:rPr>
        <w:t>847</w:t>
      </w:r>
      <w:r w:rsidRPr="0034123A" w:rsidR="0034123A">
        <w:rPr>
          <w:rFonts w:ascii="Calibri" w:hAnsi="Calibri" w:cs="Calibri"/>
          <w:sz w:val="22"/>
          <w:szCs w:val="22"/>
        </w:rPr>
        <w:tab/>
      </w:r>
      <w:r w:rsidRPr="0034123A" w:rsidR="0034123A">
        <w:rPr>
          <w:rFonts w:ascii="Calibri" w:hAnsi="Calibri" w:cs="Calibri"/>
          <w:sz w:val="22"/>
          <w:szCs w:val="22"/>
        </w:rPr>
        <w:tab/>
        <w:t>Wijziging van de Kernenergiewet ten behoeve van bedrijfsduurverlenging van kerncentrale Borssele</w:t>
      </w:r>
    </w:p>
    <w:p w:rsidRPr="0034123A" w:rsidR="0034123A" w:rsidP="0034123A" w:rsidRDefault="0034123A" w14:paraId="61460301" w14:textId="77777777">
      <w:pPr>
        <w:ind w:left="1410" w:hanging="1410"/>
        <w:rPr>
          <w:rFonts w:ascii="Calibri" w:hAnsi="Calibri" w:cs="Calibri"/>
          <w:color w:val="000000"/>
          <w:sz w:val="22"/>
          <w:szCs w:val="22"/>
        </w:rPr>
      </w:pPr>
      <w:r w:rsidRPr="0034123A">
        <w:rPr>
          <w:rFonts w:ascii="Calibri" w:hAnsi="Calibri" w:cs="Calibri"/>
          <w:sz w:val="22"/>
          <w:szCs w:val="22"/>
        </w:rPr>
        <w:t xml:space="preserve">Nr. </w:t>
      </w:r>
      <w:r w:rsidRPr="0034123A" w:rsidR="008F2B53">
        <w:rPr>
          <w:rFonts w:ascii="Calibri" w:hAnsi="Calibri" w:cs="Calibri"/>
          <w:sz w:val="22"/>
          <w:szCs w:val="22"/>
        </w:rPr>
        <w:t>20</w:t>
      </w:r>
      <w:r w:rsidRPr="0034123A">
        <w:rPr>
          <w:rFonts w:ascii="Calibri" w:hAnsi="Calibri" w:cs="Calibri"/>
          <w:sz w:val="22"/>
          <w:szCs w:val="22"/>
        </w:rPr>
        <w:tab/>
      </w:r>
      <w:r w:rsidRPr="0034123A">
        <w:rPr>
          <w:rFonts w:ascii="Calibri" w:hAnsi="Calibri" w:cs="Calibri"/>
          <w:sz w:val="22"/>
          <w:szCs w:val="22"/>
        </w:rPr>
        <w:tab/>
        <w:t>Brief van de staatssecretaris van Economische Zaken en Klimaat</w:t>
      </w:r>
    </w:p>
    <w:p w:rsidRPr="0034123A" w:rsidR="0034123A" w:rsidP="008F2B53" w:rsidRDefault="0034123A" w14:paraId="655D5589" w14:textId="77777777">
      <w:pPr>
        <w:spacing w:after="0"/>
        <w:rPr>
          <w:rFonts w:ascii="Calibri" w:hAnsi="Calibri" w:cs="Calibri"/>
          <w:sz w:val="22"/>
          <w:szCs w:val="22"/>
        </w:rPr>
      </w:pPr>
      <w:r w:rsidRPr="0034123A">
        <w:rPr>
          <w:rFonts w:ascii="Calibri" w:hAnsi="Calibri" w:cs="Calibri"/>
          <w:sz w:val="22"/>
          <w:szCs w:val="22"/>
        </w:rPr>
        <w:t>Aan de Voorzitter van de Tweede Kamer der Staten-Generaal</w:t>
      </w:r>
    </w:p>
    <w:p w:rsidRPr="0034123A" w:rsidR="008F2B53" w:rsidP="008F2B53" w:rsidRDefault="0034123A" w14:paraId="64B9ABD6" w14:textId="2AE47F82">
      <w:pPr>
        <w:spacing w:after="0"/>
        <w:rPr>
          <w:rFonts w:ascii="Calibri" w:hAnsi="Calibri" w:cs="Calibri"/>
          <w:sz w:val="22"/>
          <w:szCs w:val="22"/>
        </w:rPr>
      </w:pPr>
      <w:r w:rsidRPr="0034123A">
        <w:rPr>
          <w:rFonts w:ascii="Calibri" w:hAnsi="Calibri" w:cs="Calibri"/>
          <w:sz w:val="22"/>
          <w:szCs w:val="22"/>
        </w:rPr>
        <w:t>Den Haag, 16 juni 2026</w:t>
      </w:r>
      <w:r w:rsidRPr="0034123A" w:rsidR="008F2B53">
        <w:rPr>
          <w:rFonts w:ascii="Calibri" w:hAnsi="Calibri" w:cs="Calibri"/>
          <w:sz w:val="22"/>
          <w:szCs w:val="22"/>
        </w:rPr>
        <w:br/>
      </w:r>
      <w:r w:rsidRPr="0034123A" w:rsidR="008F2B53">
        <w:rPr>
          <w:rFonts w:ascii="Calibri" w:hAnsi="Calibri" w:cs="Calibri"/>
          <w:sz w:val="22"/>
          <w:szCs w:val="22"/>
        </w:rPr>
        <w:br/>
        <w:t>Hierbij ontvangt u mijn appreciatie op de aangepaste motie van het lid Oosterhout (</w:t>
      </w:r>
      <w:r w:rsidRPr="0034123A" w:rsidR="00CC508D">
        <w:rPr>
          <w:rFonts w:ascii="Calibri" w:hAnsi="Calibri" w:cs="Calibri"/>
          <w:sz w:val="22"/>
          <w:szCs w:val="22"/>
        </w:rPr>
        <w:t>Kamerstuk 36847, nr. 21</w:t>
      </w:r>
      <w:r w:rsidRPr="0034123A" w:rsidR="008F2B53">
        <w:rPr>
          <w:rFonts w:ascii="Calibri" w:hAnsi="Calibri" w:cs="Calibri"/>
          <w:sz w:val="22"/>
          <w:szCs w:val="22"/>
        </w:rPr>
        <w:t xml:space="preserve">) welke de regering verzoekt om voordat een besluit wordt genomen over bedrijfsduurverlenging de Kamer te informeren over de geopolitieke risico's verbonden aan de brandstofketen van de kernenergiecentrale. </w:t>
      </w:r>
      <w:r w:rsidRPr="0034123A" w:rsidR="008F2B53">
        <w:rPr>
          <w:rFonts w:ascii="Calibri" w:hAnsi="Calibri" w:cs="Calibri"/>
          <w:sz w:val="22"/>
          <w:szCs w:val="22"/>
        </w:rPr>
        <w:br/>
      </w:r>
    </w:p>
    <w:p w:rsidRPr="0034123A" w:rsidR="008F2B53" w:rsidP="008F2B53" w:rsidRDefault="008F2B53" w14:paraId="42022C26" w14:textId="0C71B545">
      <w:pPr>
        <w:spacing w:after="0"/>
        <w:rPr>
          <w:rFonts w:ascii="Calibri" w:hAnsi="Calibri" w:cs="Calibri"/>
          <w:sz w:val="22"/>
          <w:szCs w:val="22"/>
        </w:rPr>
      </w:pPr>
      <w:r w:rsidRPr="0034123A">
        <w:rPr>
          <w:rFonts w:ascii="Calibri" w:hAnsi="Calibri" w:cs="Calibri"/>
          <w:sz w:val="22"/>
          <w:szCs w:val="22"/>
        </w:rPr>
        <w:t>Daarnaast ontvangt de Kamer hierbij ook mijn appreciatie op de aangepaste motie van het lid Klos (</w:t>
      </w:r>
      <w:r w:rsidRPr="0034123A" w:rsidR="00872618">
        <w:rPr>
          <w:rFonts w:ascii="Calibri" w:hAnsi="Calibri" w:cs="Calibri"/>
          <w:sz w:val="22"/>
          <w:szCs w:val="22"/>
        </w:rPr>
        <w:t>Kamerstuk 36847, nr. 22</w:t>
      </w:r>
      <w:r w:rsidRPr="0034123A">
        <w:rPr>
          <w:rFonts w:ascii="Calibri" w:hAnsi="Calibri" w:cs="Calibri"/>
          <w:sz w:val="22"/>
          <w:szCs w:val="22"/>
        </w:rPr>
        <w:t>) welke de regering verzoekt om de afhankelijkheid van Rusland in de splijtstofcyclus van de kerncentrale in Borssele zo snel mogelijk af te bouwen, en de Kamer uiterlijk eind 2027 te informeren over de voortgang.</w:t>
      </w:r>
    </w:p>
    <w:p w:rsidRPr="0034123A" w:rsidR="008F2B53" w:rsidP="008F2B53" w:rsidRDefault="008F2B53" w14:paraId="68648DDC" w14:textId="77777777">
      <w:pPr>
        <w:spacing w:after="0"/>
        <w:rPr>
          <w:rFonts w:ascii="Calibri" w:hAnsi="Calibri" w:cs="Calibri"/>
          <w:sz w:val="22"/>
          <w:szCs w:val="22"/>
        </w:rPr>
      </w:pPr>
    </w:p>
    <w:p w:rsidRPr="0034123A" w:rsidR="008F2B53" w:rsidP="008F2B53" w:rsidRDefault="008F2B53" w14:paraId="74A32BE0" w14:textId="77777777">
      <w:pPr>
        <w:spacing w:after="0"/>
        <w:rPr>
          <w:rFonts w:ascii="Calibri" w:hAnsi="Calibri" w:cs="Calibri"/>
          <w:sz w:val="22"/>
          <w:szCs w:val="22"/>
        </w:rPr>
      </w:pPr>
      <w:r w:rsidRPr="0034123A">
        <w:rPr>
          <w:rFonts w:ascii="Calibri" w:hAnsi="Calibri" w:cs="Calibri"/>
          <w:sz w:val="22"/>
          <w:szCs w:val="22"/>
        </w:rPr>
        <w:t xml:space="preserve">Ten eerste vind ik het van belang om te benadrukken dat er geen directe afhankelijkheid van Rusland bestaat ten aanzien van de elektriciteitsproductie van kernenergie. De afhankelijkheid ziet op het kunnen hergebruiken van uranium. Hergebruik zorgt voor een lagere productie van hoogradioactief afval en zorgt voor een lagere inzet van natuurlijke grondstoffen. Niettemin is het kabinet ook van mening dat elke afhankelijkheid van Rusland zo snel mogelijk afgebouwd dient te worden en EPZ is daarom ook op zoek naar een alternatief om deze afhankelijkheid af te bouwen. </w:t>
      </w:r>
    </w:p>
    <w:p w:rsidRPr="0034123A" w:rsidR="008F2B53" w:rsidP="008F2B53" w:rsidRDefault="008F2B53" w14:paraId="32D7335A" w14:textId="77777777">
      <w:pPr>
        <w:spacing w:after="0"/>
        <w:rPr>
          <w:rFonts w:ascii="Calibri" w:hAnsi="Calibri" w:cs="Calibri"/>
          <w:sz w:val="22"/>
          <w:szCs w:val="22"/>
        </w:rPr>
      </w:pPr>
    </w:p>
    <w:p w:rsidRPr="0034123A" w:rsidR="008F2B53" w:rsidP="008F2B53" w:rsidRDefault="008F2B53" w14:paraId="04D9CAA8" w14:textId="77777777">
      <w:pPr>
        <w:spacing w:after="0"/>
        <w:rPr>
          <w:rFonts w:ascii="Calibri" w:hAnsi="Calibri" w:cs="Calibri"/>
          <w:sz w:val="22"/>
          <w:szCs w:val="22"/>
        </w:rPr>
      </w:pPr>
      <w:r w:rsidRPr="0034123A">
        <w:rPr>
          <w:rFonts w:ascii="Calibri" w:hAnsi="Calibri" w:cs="Calibri"/>
          <w:sz w:val="22"/>
          <w:szCs w:val="22"/>
        </w:rPr>
        <w:t>De appreciatie op beide moties is daarom ‘Oordeel Kamer’.</w:t>
      </w:r>
    </w:p>
    <w:p w:rsidRPr="0034123A" w:rsidR="008F2B53" w:rsidP="0034123A" w:rsidRDefault="008F2B53" w14:paraId="32404308" w14:textId="77777777">
      <w:pPr>
        <w:pStyle w:val="Geenafstand"/>
        <w:rPr>
          <w:rFonts w:ascii="Calibri" w:hAnsi="Calibri" w:cs="Calibri"/>
          <w:sz w:val="22"/>
          <w:szCs w:val="22"/>
        </w:rPr>
      </w:pPr>
    </w:p>
    <w:p w:rsidRPr="0034123A" w:rsidR="0034123A" w:rsidP="0034123A" w:rsidRDefault="0034123A" w14:paraId="3B111A3B" w14:textId="19E6FD26">
      <w:pPr>
        <w:pStyle w:val="Geenafstand"/>
        <w:rPr>
          <w:rFonts w:ascii="Calibri" w:hAnsi="Calibri" w:cs="Calibri"/>
          <w:spacing w:val="-3"/>
          <w:sz w:val="22"/>
          <w:szCs w:val="22"/>
        </w:rPr>
      </w:pPr>
      <w:r w:rsidRPr="0034123A">
        <w:rPr>
          <w:rFonts w:ascii="Calibri" w:hAnsi="Calibri" w:cs="Calibri"/>
          <w:sz w:val="22"/>
          <w:szCs w:val="22"/>
        </w:rPr>
        <w:t>De s</w:t>
      </w:r>
      <w:r w:rsidRPr="0034123A">
        <w:rPr>
          <w:rFonts w:ascii="Calibri" w:hAnsi="Calibri" w:cs="Calibri"/>
          <w:sz w:val="22"/>
          <w:szCs w:val="22"/>
        </w:rPr>
        <w:t xml:space="preserve">taatssecretaris van </w:t>
      </w:r>
      <w:r w:rsidRPr="0034123A">
        <w:rPr>
          <w:rFonts w:ascii="Calibri" w:hAnsi="Calibri" w:cs="Calibri"/>
          <w:spacing w:val="-3"/>
          <w:sz w:val="22"/>
          <w:szCs w:val="22"/>
        </w:rPr>
        <w:t>Economische Zaken en Klimaat,</w:t>
      </w:r>
    </w:p>
    <w:p w:rsidRPr="0034123A" w:rsidR="008F2B53" w:rsidP="0034123A" w:rsidRDefault="008F2B53" w14:paraId="44D8D3B4" w14:textId="475094E8">
      <w:pPr>
        <w:pStyle w:val="Geenafstand"/>
        <w:rPr>
          <w:rFonts w:ascii="Calibri" w:hAnsi="Calibri" w:cs="Calibri"/>
          <w:sz w:val="22"/>
          <w:szCs w:val="22"/>
        </w:rPr>
      </w:pPr>
      <w:r w:rsidRPr="0034123A">
        <w:rPr>
          <w:rFonts w:ascii="Calibri" w:hAnsi="Calibri" w:cs="Calibri"/>
          <w:sz w:val="22"/>
          <w:szCs w:val="22"/>
        </w:rPr>
        <w:t>J</w:t>
      </w:r>
      <w:r w:rsidRPr="0034123A" w:rsidR="0034123A">
        <w:rPr>
          <w:rFonts w:ascii="Calibri" w:hAnsi="Calibri" w:cs="Calibri"/>
          <w:sz w:val="22"/>
          <w:szCs w:val="22"/>
        </w:rPr>
        <w:t>.</w:t>
      </w:r>
      <w:r w:rsidRPr="0034123A">
        <w:rPr>
          <w:rFonts w:ascii="Calibri" w:hAnsi="Calibri" w:cs="Calibri"/>
          <w:sz w:val="22"/>
          <w:szCs w:val="22"/>
        </w:rPr>
        <w:t xml:space="preserve"> de Bat</w:t>
      </w:r>
    </w:p>
    <w:p w:rsidRPr="0034123A" w:rsidR="004E5D09" w:rsidP="0034123A" w:rsidRDefault="004E5D09" w14:paraId="6E2C5A66" w14:textId="77777777">
      <w:pPr>
        <w:pStyle w:val="Geenafstand"/>
        <w:rPr>
          <w:rFonts w:ascii="Calibri" w:hAnsi="Calibri" w:cs="Calibri"/>
          <w:sz w:val="22"/>
          <w:szCs w:val="22"/>
        </w:rPr>
      </w:pPr>
    </w:p>
    <w:sectPr w:rsidRPr="0034123A" w:rsidR="004E5D09" w:rsidSect="00693292">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64406" w14:textId="77777777" w:rsidR="007A49CF" w:rsidRDefault="007A49CF" w:rsidP="008F2B53">
      <w:pPr>
        <w:spacing w:after="0" w:line="240" w:lineRule="auto"/>
      </w:pPr>
      <w:r>
        <w:separator/>
      </w:r>
    </w:p>
  </w:endnote>
  <w:endnote w:type="continuationSeparator" w:id="0">
    <w:p w14:paraId="1C222786" w14:textId="77777777" w:rsidR="007A49CF" w:rsidRDefault="007A49CF" w:rsidP="008F2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8751" w14:textId="77777777" w:rsidR="008F2B53" w:rsidRPr="008F2B53" w:rsidRDefault="008F2B53" w:rsidP="008F2B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56AF3" w14:textId="77777777" w:rsidR="008F2B53" w:rsidRPr="008F2B53" w:rsidRDefault="008F2B53" w:rsidP="008F2B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0E38" w14:textId="77777777" w:rsidR="008F2B53" w:rsidRPr="008F2B53" w:rsidRDefault="008F2B53" w:rsidP="008F2B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C9DD9" w14:textId="77777777" w:rsidR="007A49CF" w:rsidRDefault="007A49CF" w:rsidP="008F2B53">
      <w:pPr>
        <w:spacing w:after="0" w:line="240" w:lineRule="auto"/>
      </w:pPr>
      <w:r>
        <w:separator/>
      </w:r>
    </w:p>
  </w:footnote>
  <w:footnote w:type="continuationSeparator" w:id="0">
    <w:p w14:paraId="04B8ED6F" w14:textId="77777777" w:rsidR="007A49CF" w:rsidRDefault="007A49CF" w:rsidP="008F2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A92D" w14:textId="77777777" w:rsidR="008F2B53" w:rsidRPr="008F2B53" w:rsidRDefault="008F2B53" w:rsidP="008F2B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793B" w14:textId="77777777" w:rsidR="008F2B53" w:rsidRPr="008F2B53" w:rsidRDefault="008F2B53" w:rsidP="008F2B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A633" w14:textId="77777777" w:rsidR="008F2B53" w:rsidRPr="008F2B53" w:rsidRDefault="008F2B53" w:rsidP="008F2B5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B53"/>
    <w:rsid w:val="0034123A"/>
    <w:rsid w:val="004E0F9A"/>
    <w:rsid w:val="004E5D09"/>
    <w:rsid w:val="00577678"/>
    <w:rsid w:val="005B53BC"/>
    <w:rsid w:val="00693292"/>
    <w:rsid w:val="006A79A0"/>
    <w:rsid w:val="007333C3"/>
    <w:rsid w:val="007A49CF"/>
    <w:rsid w:val="00872618"/>
    <w:rsid w:val="008F2B53"/>
    <w:rsid w:val="009802E0"/>
    <w:rsid w:val="00AB3640"/>
    <w:rsid w:val="00CC5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6C147"/>
  <w15:chartTrackingRefBased/>
  <w15:docId w15:val="{DD6570C6-25C6-4351-8F10-A0A0E005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2B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B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B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B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B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B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B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B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2B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2B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B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B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B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B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B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B53"/>
    <w:rPr>
      <w:rFonts w:eastAsiaTheme="majorEastAsia" w:cstheme="majorBidi"/>
      <w:color w:val="272727" w:themeColor="text1" w:themeTint="D8"/>
    </w:rPr>
  </w:style>
  <w:style w:type="paragraph" w:styleId="Titel">
    <w:name w:val="Title"/>
    <w:basedOn w:val="Standaard"/>
    <w:next w:val="Standaard"/>
    <w:link w:val="TitelChar"/>
    <w:uiPriority w:val="10"/>
    <w:qFormat/>
    <w:rsid w:val="008F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B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B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B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B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2B53"/>
    <w:rPr>
      <w:i/>
      <w:iCs/>
      <w:color w:val="404040" w:themeColor="text1" w:themeTint="BF"/>
    </w:rPr>
  </w:style>
  <w:style w:type="paragraph" w:styleId="Lijstalinea">
    <w:name w:val="List Paragraph"/>
    <w:basedOn w:val="Standaard"/>
    <w:uiPriority w:val="34"/>
    <w:qFormat/>
    <w:rsid w:val="008F2B53"/>
    <w:pPr>
      <w:ind w:left="720"/>
      <w:contextualSpacing/>
    </w:pPr>
  </w:style>
  <w:style w:type="character" w:styleId="Intensievebenadrukking">
    <w:name w:val="Intense Emphasis"/>
    <w:basedOn w:val="Standaardalinea-lettertype"/>
    <w:uiPriority w:val="21"/>
    <w:qFormat/>
    <w:rsid w:val="008F2B53"/>
    <w:rPr>
      <w:i/>
      <w:iCs/>
      <w:color w:val="0F4761" w:themeColor="accent1" w:themeShade="BF"/>
    </w:rPr>
  </w:style>
  <w:style w:type="paragraph" w:styleId="Duidelijkcitaat">
    <w:name w:val="Intense Quote"/>
    <w:basedOn w:val="Standaard"/>
    <w:next w:val="Standaard"/>
    <w:link w:val="DuidelijkcitaatChar"/>
    <w:uiPriority w:val="30"/>
    <w:qFormat/>
    <w:rsid w:val="008F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B53"/>
    <w:rPr>
      <w:i/>
      <w:iCs/>
      <w:color w:val="0F4761" w:themeColor="accent1" w:themeShade="BF"/>
    </w:rPr>
  </w:style>
  <w:style w:type="character" w:styleId="Intensieveverwijzing">
    <w:name w:val="Intense Reference"/>
    <w:basedOn w:val="Standaardalinea-lettertype"/>
    <w:uiPriority w:val="32"/>
    <w:qFormat/>
    <w:rsid w:val="008F2B53"/>
    <w:rPr>
      <w:b/>
      <w:bCs/>
      <w:smallCaps/>
      <w:color w:val="0F4761" w:themeColor="accent1" w:themeShade="BF"/>
      <w:spacing w:val="5"/>
    </w:rPr>
  </w:style>
  <w:style w:type="paragraph" w:styleId="Koptekst">
    <w:name w:val="header"/>
    <w:basedOn w:val="Standaard"/>
    <w:link w:val="KoptekstChar"/>
    <w:rsid w:val="008F2B5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8F2B53"/>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8F2B5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8F2B53"/>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8F2B5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F2B53"/>
    <w:rPr>
      <w:rFonts w:ascii="Verdana" w:hAnsi="Verdana"/>
      <w:noProof/>
      <w:sz w:val="13"/>
      <w:lang w:eastAsia="nl-NL"/>
    </w:rPr>
  </w:style>
  <w:style w:type="paragraph" w:customStyle="1" w:styleId="Huisstijl-Gegeven">
    <w:name w:val="Huisstijl-Gegeven"/>
    <w:basedOn w:val="Standaard"/>
    <w:link w:val="Huisstijl-GegevenCharChar"/>
    <w:rsid w:val="008F2B53"/>
    <w:pPr>
      <w:spacing w:after="92" w:line="180" w:lineRule="exact"/>
    </w:pPr>
    <w:rPr>
      <w:rFonts w:ascii="Verdana" w:hAnsi="Verdana"/>
      <w:noProof/>
      <w:sz w:val="13"/>
      <w:lang w:eastAsia="nl-NL"/>
    </w:rPr>
  </w:style>
  <w:style w:type="paragraph" w:customStyle="1" w:styleId="Huisstijl-Rubricering">
    <w:name w:val="Huisstijl-Rubricering"/>
    <w:basedOn w:val="Standaard"/>
    <w:rsid w:val="008F2B5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F2B53"/>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8F2B53"/>
    <w:rPr>
      <w:color w:val="0000FF"/>
      <w:u w:val="single"/>
    </w:rPr>
  </w:style>
  <w:style w:type="paragraph" w:customStyle="1" w:styleId="Huisstijl-Retouradres">
    <w:name w:val="Huisstijl-Retouradres"/>
    <w:basedOn w:val="Standaard"/>
    <w:rsid w:val="008F2B53"/>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8F2B53"/>
    <w:pPr>
      <w:spacing w:after="0"/>
    </w:pPr>
    <w:rPr>
      <w:b/>
    </w:rPr>
  </w:style>
  <w:style w:type="paragraph" w:customStyle="1" w:styleId="Huisstijl-Paginanummering">
    <w:name w:val="Huisstijl-Paginanummering"/>
    <w:basedOn w:val="Standaard"/>
    <w:rsid w:val="008F2B53"/>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8F2B53"/>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3412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246</ap:Words>
  <ap:Characters>1359</ap:Characters>
  <ap:DocSecurity>0</ap:DocSecurity>
  <ap:Lines>11</ap:Lines>
  <ap:Paragraphs>3</ap:Paragraphs>
  <ap:ScaleCrop>false</ap:ScaleCrop>
  <ap:LinksUpToDate>false</ap:LinksUpToDate>
  <ap:CharactersWithSpaces>1602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2026-06-23T08:33:00.0000000Z</dcterms:created>
  <dcterms:modified xsi:type="dcterms:W3CDTF">2026-06-23T08:33:00.0000000Z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