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55C" w:rsidP="0078182E" w:rsidRDefault="0059755C" w14:paraId="4ACCD439" w14:textId="06F20195">
      <w:pPr>
        <w:pStyle w:val="Geenafstand"/>
        <w:spacing w:line="276" w:lineRule="auto"/>
        <w:rPr>
          <w:rFonts w:ascii="Verdana" w:hAnsi="Verdana"/>
          <w:sz w:val="18"/>
          <w:szCs w:val="18"/>
        </w:rPr>
      </w:pPr>
      <w:r>
        <w:rPr>
          <w:rFonts w:ascii="Verdana" w:hAnsi="Verdana"/>
          <w:sz w:val="18"/>
          <w:szCs w:val="18"/>
        </w:rPr>
        <w:t>AH 2772</w:t>
      </w:r>
    </w:p>
    <w:p w:rsidR="0059755C" w:rsidP="0078182E" w:rsidRDefault="0059755C" w14:paraId="06D2A98E" w14:textId="5E313DA2">
      <w:pPr>
        <w:pStyle w:val="Geenafstand"/>
        <w:spacing w:line="276" w:lineRule="auto"/>
        <w:rPr>
          <w:rFonts w:ascii="Verdana" w:hAnsi="Verdana"/>
          <w:sz w:val="18"/>
          <w:szCs w:val="18"/>
        </w:rPr>
      </w:pPr>
      <w:r>
        <w:rPr>
          <w:rFonts w:ascii="Verdana" w:hAnsi="Verdana"/>
          <w:sz w:val="18"/>
          <w:szCs w:val="18"/>
        </w:rPr>
        <w:t>2026Z16541</w:t>
      </w:r>
    </w:p>
    <w:p w:rsidR="0059755C" w:rsidP="0078182E" w:rsidRDefault="0059755C" w14:paraId="4B74E437" w14:textId="5B1144C9">
      <w:pPr>
        <w:pStyle w:val="Geenafstand"/>
        <w:spacing w:line="276" w:lineRule="auto"/>
        <w:rPr>
          <w:rFonts w:ascii="Verdana" w:hAnsi="Verdana"/>
          <w:sz w:val="24"/>
          <w:szCs w:val="24"/>
        </w:rPr>
      </w:pPr>
      <w:r w:rsidRPr="0059755C">
        <w:rPr>
          <w:rFonts w:ascii="Verdana" w:hAnsi="Verdana"/>
          <w:sz w:val="24"/>
          <w:szCs w:val="24"/>
        </w:rPr>
        <w:t xml:space="preserve">Antwoord van minister Aartsen (Werk en Participatie) (ontvangen </w:t>
      </w:r>
      <w:r>
        <w:rPr>
          <w:rFonts w:ascii="Verdana" w:hAnsi="Verdana"/>
          <w:sz w:val="24"/>
          <w:szCs w:val="24"/>
        </w:rPr>
        <w:t xml:space="preserve"> 26 augustus 2026)</w:t>
      </w:r>
    </w:p>
    <w:p w:rsidR="0059755C" w:rsidP="0078182E" w:rsidRDefault="0059755C" w14:paraId="56A9E21A" w14:textId="77777777">
      <w:pPr>
        <w:pStyle w:val="Geenafstand"/>
        <w:spacing w:line="276" w:lineRule="auto"/>
        <w:rPr>
          <w:rFonts w:ascii="Verdana" w:hAnsi="Verdana"/>
          <w:sz w:val="18"/>
          <w:szCs w:val="18"/>
        </w:rPr>
      </w:pPr>
    </w:p>
    <w:p w:rsidRPr="00C97434" w:rsidR="0059755C" w:rsidP="00664B04" w:rsidRDefault="0059755C" w14:paraId="2EF65CA2" w14:textId="77777777">
      <w:pPr>
        <w:pStyle w:val="Geenafstand"/>
        <w:spacing w:line="276" w:lineRule="auto"/>
        <w:rPr>
          <w:rFonts w:ascii="Verdana" w:hAnsi="Verdana"/>
          <w:b/>
          <w:bCs/>
          <w:sz w:val="18"/>
          <w:szCs w:val="18"/>
        </w:rPr>
      </w:pPr>
      <w:r w:rsidRPr="00C97434">
        <w:rPr>
          <w:rFonts w:ascii="Verdana" w:hAnsi="Verdana"/>
          <w:b/>
          <w:bCs/>
          <w:sz w:val="18"/>
          <w:szCs w:val="18"/>
        </w:rPr>
        <w:t>Vraag 1.</w:t>
      </w:r>
    </w:p>
    <w:p w:rsidRPr="00170D48" w:rsidR="0059755C" w:rsidP="00664B04" w:rsidRDefault="0059755C" w14:paraId="3C4C8918" w14:textId="77777777">
      <w:pPr>
        <w:pStyle w:val="Geenafstand"/>
        <w:spacing w:line="276" w:lineRule="auto"/>
        <w:rPr>
          <w:rFonts w:ascii="Verdana" w:hAnsi="Verdana"/>
          <w:sz w:val="18"/>
          <w:szCs w:val="18"/>
        </w:rPr>
      </w:pPr>
      <w:r w:rsidRPr="00170D48">
        <w:rPr>
          <w:rFonts w:ascii="Verdana" w:hAnsi="Verdana"/>
          <w:sz w:val="18"/>
          <w:szCs w:val="18"/>
        </w:rPr>
        <w:t>Bent u op de hoogte van het bericht “Mensen die bijstand aanvragen worden ongelijk behandeld” van Binnenlands Bestuur op 6 juli 2026? 1)</w:t>
      </w:r>
    </w:p>
    <w:p w:rsidR="0059755C" w:rsidP="00664B04" w:rsidRDefault="0059755C" w14:paraId="5F343A2E" w14:textId="77777777">
      <w:pPr>
        <w:pStyle w:val="Geenafstand"/>
        <w:spacing w:line="276" w:lineRule="auto"/>
        <w:rPr>
          <w:rFonts w:ascii="Verdana" w:hAnsi="Verdana"/>
          <w:sz w:val="18"/>
          <w:szCs w:val="18"/>
        </w:rPr>
      </w:pPr>
    </w:p>
    <w:p w:rsidR="0059755C" w:rsidP="00664B04" w:rsidRDefault="0059755C" w14:paraId="71A8D618" w14:textId="77777777">
      <w:pPr>
        <w:pStyle w:val="Geenafstand"/>
        <w:spacing w:line="276" w:lineRule="auto"/>
        <w:rPr>
          <w:rFonts w:ascii="Verdana" w:hAnsi="Verdana"/>
          <w:b/>
          <w:bCs/>
          <w:sz w:val="18"/>
          <w:szCs w:val="18"/>
        </w:rPr>
      </w:pPr>
      <w:r>
        <w:rPr>
          <w:rFonts w:ascii="Verdana" w:hAnsi="Verdana"/>
          <w:b/>
          <w:bCs/>
          <w:sz w:val="18"/>
          <w:szCs w:val="18"/>
        </w:rPr>
        <w:t>Antwoord:</w:t>
      </w:r>
    </w:p>
    <w:p w:rsidRPr="00170D48" w:rsidR="0059755C" w:rsidP="00664B04" w:rsidRDefault="0059755C" w14:paraId="752A3952" w14:textId="77777777">
      <w:pPr>
        <w:pStyle w:val="Geenafstand"/>
        <w:spacing w:line="276" w:lineRule="auto"/>
        <w:rPr>
          <w:rFonts w:ascii="Verdana" w:hAnsi="Verdana"/>
          <w:sz w:val="18"/>
          <w:szCs w:val="18"/>
        </w:rPr>
      </w:pPr>
      <w:r w:rsidRPr="00170D48">
        <w:rPr>
          <w:rFonts w:ascii="Verdana" w:hAnsi="Verdana"/>
          <w:sz w:val="18"/>
          <w:szCs w:val="18"/>
        </w:rPr>
        <w:t>Ja.</w:t>
      </w:r>
      <w:r w:rsidRPr="00170D48">
        <w:rPr>
          <w:rFonts w:ascii="Verdana" w:hAnsi="Verdana"/>
          <w:sz w:val="18"/>
          <w:szCs w:val="18"/>
        </w:rPr>
        <w:br/>
      </w:r>
    </w:p>
    <w:p w:rsidRPr="00C97434" w:rsidR="0059755C" w:rsidP="00664B04" w:rsidRDefault="0059755C" w14:paraId="6FE6007D"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C97434">
        <w:rPr>
          <w:rFonts w:ascii="Verdana" w:hAnsi="Verdana"/>
          <w:b/>
          <w:bCs/>
          <w:sz w:val="18"/>
          <w:szCs w:val="18"/>
        </w:rPr>
        <w:t>2.</w:t>
      </w:r>
    </w:p>
    <w:p w:rsidRPr="00170D48" w:rsidR="0059755C" w:rsidP="00664B04" w:rsidRDefault="0059755C" w14:paraId="65ADA56F" w14:textId="77777777">
      <w:pPr>
        <w:pStyle w:val="Geenafstand"/>
        <w:spacing w:line="276" w:lineRule="auto"/>
        <w:rPr>
          <w:rFonts w:ascii="Verdana" w:hAnsi="Verdana"/>
          <w:sz w:val="18"/>
          <w:szCs w:val="18"/>
        </w:rPr>
      </w:pPr>
      <w:r w:rsidRPr="00170D48">
        <w:rPr>
          <w:rFonts w:ascii="Verdana" w:hAnsi="Verdana"/>
          <w:sz w:val="18"/>
          <w:szCs w:val="18"/>
        </w:rPr>
        <w:t>Deelt u de mening dat grote verschillen in de behandeling van bijstandsaanvragen binnen dezelfde gemeente en tussen gemeenten onwenselijk zijn?</w:t>
      </w:r>
    </w:p>
    <w:p w:rsidR="0059755C" w:rsidP="00664B04" w:rsidRDefault="0059755C" w14:paraId="51B06E10" w14:textId="77777777">
      <w:pPr>
        <w:pStyle w:val="Geenafstand"/>
        <w:spacing w:line="276" w:lineRule="auto"/>
        <w:rPr>
          <w:rFonts w:ascii="Verdana" w:hAnsi="Verdana"/>
          <w:sz w:val="18"/>
          <w:szCs w:val="18"/>
        </w:rPr>
      </w:pPr>
    </w:p>
    <w:p w:rsidR="0059755C" w:rsidP="00664B04" w:rsidRDefault="0059755C" w14:paraId="787B3460" w14:textId="77777777">
      <w:pPr>
        <w:pStyle w:val="Geenafstand"/>
        <w:spacing w:line="276" w:lineRule="auto"/>
        <w:rPr>
          <w:rFonts w:ascii="Verdana" w:hAnsi="Verdana"/>
          <w:b/>
          <w:bCs/>
          <w:sz w:val="18"/>
          <w:szCs w:val="18"/>
        </w:rPr>
      </w:pPr>
      <w:r>
        <w:rPr>
          <w:rFonts w:ascii="Verdana" w:hAnsi="Verdana"/>
          <w:b/>
          <w:bCs/>
          <w:sz w:val="18"/>
          <w:szCs w:val="18"/>
        </w:rPr>
        <w:t>Antwoord:</w:t>
      </w:r>
    </w:p>
    <w:p w:rsidRPr="00170D48" w:rsidR="0059755C" w:rsidP="00664B04" w:rsidRDefault="0059755C" w14:paraId="29953B8A" w14:textId="77777777">
      <w:pPr>
        <w:pStyle w:val="Geenafstand"/>
        <w:spacing w:line="276" w:lineRule="auto"/>
        <w:rPr>
          <w:rFonts w:ascii="Verdana" w:hAnsi="Verdana"/>
          <w:sz w:val="18"/>
          <w:szCs w:val="18"/>
        </w:rPr>
      </w:pPr>
      <w:r w:rsidRPr="00170D48">
        <w:rPr>
          <w:rFonts w:ascii="Verdana" w:hAnsi="Verdana"/>
          <w:sz w:val="18"/>
          <w:szCs w:val="18"/>
        </w:rPr>
        <w:t xml:space="preserve">Gemeenten zijn </w:t>
      </w:r>
      <w:r>
        <w:rPr>
          <w:rFonts w:ascii="Verdana" w:hAnsi="Verdana"/>
          <w:sz w:val="18"/>
          <w:szCs w:val="18"/>
        </w:rPr>
        <w:t xml:space="preserve">in </w:t>
      </w:r>
      <w:r w:rsidRPr="00170D48">
        <w:rPr>
          <w:rFonts w:ascii="Verdana" w:hAnsi="Verdana"/>
          <w:sz w:val="18"/>
          <w:szCs w:val="18"/>
        </w:rPr>
        <w:t>mede</w:t>
      </w:r>
      <w:r>
        <w:rPr>
          <w:rFonts w:ascii="Verdana" w:hAnsi="Verdana"/>
          <w:sz w:val="18"/>
          <w:szCs w:val="18"/>
        </w:rPr>
        <w:t>bewind</w:t>
      </w:r>
      <w:r w:rsidRPr="00170D48">
        <w:rPr>
          <w:rFonts w:ascii="Verdana" w:hAnsi="Verdana"/>
          <w:sz w:val="18"/>
          <w:szCs w:val="18"/>
        </w:rPr>
        <w:t xml:space="preserve"> verantwoordelijk voor de uitvoering van de Participatiewet</w:t>
      </w:r>
      <w:r>
        <w:rPr>
          <w:rFonts w:ascii="Verdana" w:hAnsi="Verdana"/>
          <w:sz w:val="18"/>
          <w:szCs w:val="18"/>
        </w:rPr>
        <w:t xml:space="preserve"> en in dat kader verantwoordelijk voor de vormgeving van de aanvraagprocedure om het recht op bijstand vast te stellen</w:t>
      </w:r>
      <w:r w:rsidRPr="00170D48">
        <w:rPr>
          <w:rFonts w:ascii="Verdana" w:hAnsi="Verdana"/>
          <w:sz w:val="18"/>
          <w:szCs w:val="18"/>
        </w:rPr>
        <w:t xml:space="preserve">. In de wet is daarbij ruimte voor de menselijke maat en om uit te gaan van wat iemand nodig heeft. Tegelijkertijd vind ik het belangrijk dat mensen </w:t>
      </w:r>
      <w:r>
        <w:rPr>
          <w:rFonts w:ascii="Verdana" w:hAnsi="Verdana"/>
          <w:sz w:val="18"/>
          <w:szCs w:val="18"/>
        </w:rPr>
        <w:t xml:space="preserve">die daar recht op hebben </w:t>
      </w:r>
      <w:r w:rsidRPr="00170D48">
        <w:rPr>
          <w:rFonts w:ascii="Verdana" w:hAnsi="Verdana"/>
          <w:sz w:val="18"/>
          <w:szCs w:val="18"/>
        </w:rPr>
        <w:t xml:space="preserve">kunnen rekenen op een bepaald niveau van ondersteuning en dat ze zekerheid over hun inkomen hebben. </w:t>
      </w:r>
      <w:r>
        <w:rPr>
          <w:rFonts w:ascii="Verdana" w:hAnsi="Verdana"/>
          <w:sz w:val="18"/>
          <w:szCs w:val="18"/>
        </w:rPr>
        <w:t>Het is aan de gemeenteraad om hierop toe te zien.</w:t>
      </w:r>
    </w:p>
    <w:p w:rsidRPr="00170D48" w:rsidR="0059755C" w:rsidP="00664B04" w:rsidRDefault="0059755C" w14:paraId="5D19EFED" w14:textId="77777777">
      <w:pPr>
        <w:pStyle w:val="Geenafstand"/>
        <w:spacing w:line="276" w:lineRule="auto"/>
        <w:rPr>
          <w:rFonts w:ascii="Verdana" w:hAnsi="Verdana"/>
          <w:sz w:val="18"/>
          <w:szCs w:val="18"/>
        </w:rPr>
      </w:pPr>
    </w:p>
    <w:p w:rsidRPr="00170D48" w:rsidR="0059755C" w:rsidP="00664B04" w:rsidRDefault="0059755C" w14:paraId="47164C49" w14:textId="77777777">
      <w:pPr>
        <w:pStyle w:val="Geenafstand"/>
        <w:spacing w:line="276" w:lineRule="auto"/>
        <w:rPr>
          <w:rFonts w:ascii="Verdana" w:hAnsi="Verdana"/>
          <w:sz w:val="18"/>
          <w:szCs w:val="18"/>
        </w:rPr>
      </w:pPr>
      <w:r w:rsidRPr="00170D48">
        <w:rPr>
          <w:rFonts w:ascii="Verdana" w:hAnsi="Verdana"/>
          <w:sz w:val="18"/>
          <w:szCs w:val="18"/>
        </w:rPr>
        <w:t xml:space="preserve">Met de wetswijzigingen van spoor 1 van het programma Participatiewet in balans wordt de uitvoering door gemeenten op bepaalde punten meer geharmoniseerd en </w:t>
      </w:r>
      <w:r>
        <w:rPr>
          <w:rFonts w:ascii="Verdana" w:hAnsi="Verdana"/>
          <w:sz w:val="18"/>
          <w:szCs w:val="18"/>
        </w:rPr>
        <w:t xml:space="preserve">is op andere punten </w:t>
      </w:r>
      <w:r w:rsidRPr="00170D48">
        <w:rPr>
          <w:rFonts w:ascii="Verdana" w:hAnsi="Verdana"/>
          <w:sz w:val="18"/>
          <w:szCs w:val="18"/>
        </w:rPr>
        <w:t xml:space="preserve">meer ruimte </w:t>
      </w:r>
      <w:r>
        <w:rPr>
          <w:rFonts w:ascii="Verdana" w:hAnsi="Verdana"/>
          <w:sz w:val="18"/>
          <w:szCs w:val="18"/>
        </w:rPr>
        <w:t xml:space="preserve">gecreëerd </w:t>
      </w:r>
      <w:r w:rsidRPr="00170D48">
        <w:rPr>
          <w:rFonts w:ascii="Verdana" w:hAnsi="Verdana"/>
          <w:sz w:val="18"/>
          <w:szCs w:val="18"/>
        </w:rPr>
        <w:t>voor het toepassen van de menselijke maat. Zo mogen</w:t>
      </w:r>
      <w:r>
        <w:rPr>
          <w:rFonts w:ascii="Verdana" w:hAnsi="Verdana"/>
          <w:sz w:val="18"/>
          <w:szCs w:val="18"/>
        </w:rPr>
        <w:t xml:space="preserve"> op individuele basis</w:t>
      </w:r>
      <w:r w:rsidRPr="00170D48">
        <w:rPr>
          <w:rFonts w:ascii="Verdana" w:hAnsi="Verdana"/>
          <w:sz w:val="18"/>
          <w:szCs w:val="18"/>
        </w:rPr>
        <w:t xml:space="preserve"> gemeenten afzien van de </w:t>
      </w:r>
      <w:proofErr w:type="spellStart"/>
      <w:r w:rsidRPr="00170D48">
        <w:rPr>
          <w:rFonts w:ascii="Verdana" w:hAnsi="Verdana"/>
          <w:sz w:val="18"/>
          <w:szCs w:val="18"/>
        </w:rPr>
        <w:t>vierwekenzoektermijn</w:t>
      </w:r>
      <w:proofErr w:type="spellEnd"/>
      <w:r w:rsidRPr="00170D48">
        <w:rPr>
          <w:rFonts w:ascii="Verdana" w:hAnsi="Verdana"/>
          <w:sz w:val="18"/>
          <w:szCs w:val="18"/>
        </w:rPr>
        <w:t xml:space="preserve"> voor jongeren tot 27 jaar in een kwetsbare situatie. Ook is er sprake van een verkorte aanvraagprocedure voor herintreders</w:t>
      </w:r>
      <w:r>
        <w:rPr>
          <w:rFonts w:ascii="Verdana" w:hAnsi="Verdana"/>
          <w:sz w:val="18"/>
          <w:szCs w:val="18"/>
        </w:rPr>
        <w:t xml:space="preserve"> in de bijstand</w:t>
      </w:r>
      <w:r w:rsidRPr="00170D48">
        <w:rPr>
          <w:rFonts w:ascii="Verdana" w:hAnsi="Verdana"/>
          <w:sz w:val="18"/>
          <w:szCs w:val="18"/>
        </w:rPr>
        <w:t xml:space="preserve"> en voor alle aanvragers een eenvoudigere aanvraag. De genoemde wijzigingen gelden vanaf 1 januari 2026 en helpen de aanvraagprocedure </w:t>
      </w:r>
      <w:r>
        <w:rPr>
          <w:rFonts w:ascii="Verdana" w:hAnsi="Verdana"/>
          <w:sz w:val="18"/>
          <w:szCs w:val="18"/>
        </w:rPr>
        <w:t>meer te harmoniseren</w:t>
      </w:r>
      <w:r w:rsidRPr="00170D48">
        <w:rPr>
          <w:rFonts w:ascii="Verdana" w:hAnsi="Verdana"/>
          <w:sz w:val="18"/>
          <w:szCs w:val="18"/>
        </w:rPr>
        <w:t xml:space="preserve"> tussen gemeenten. </w:t>
      </w:r>
      <w:r w:rsidRPr="00170D48">
        <w:rPr>
          <w:rFonts w:ascii="Verdana" w:hAnsi="Verdana"/>
          <w:sz w:val="18"/>
          <w:szCs w:val="18"/>
        </w:rPr>
        <w:br/>
      </w:r>
    </w:p>
    <w:p w:rsidRPr="00C97434" w:rsidR="0059755C" w:rsidP="00664B04" w:rsidRDefault="0059755C" w14:paraId="3D7969A8" w14:textId="77777777">
      <w:pPr>
        <w:pStyle w:val="Geenafstand"/>
        <w:spacing w:line="276" w:lineRule="auto"/>
        <w:rPr>
          <w:rFonts w:ascii="Verdana" w:hAnsi="Verdana"/>
          <w:b/>
          <w:bCs/>
          <w:sz w:val="18"/>
          <w:szCs w:val="18"/>
        </w:rPr>
      </w:pPr>
      <w:r w:rsidRPr="00C97434">
        <w:rPr>
          <w:rFonts w:ascii="Verdana" w:hAnsi="Verdana"/>
          <w:b/>
          <w:bCs/>
          <w:sz w:val="18"/>
          <w:szCs w:val="18"/>
        </w:rPr>
        <w:t>Vraag 3.</w:t>
      </w:r>
    </w:p>
    <w:p w:rsidRPr="00170D48" w:rsidR="0059755C" w:rsidP="00664B04" w:rsidRDefault="0059755C" w14:paraId="75D72367" w14:textId="77777777">
      <w:pPr>
        <w:pStyle w:val="Geenafstand"/>
        <w:spacing w:line="276" w:lineRule="auto"/>
        <w:rPr>
          <w:rFonts w:ascii="Verdana" w:hAnsi="Verdana"/>
          <w:sz w:val="18"/>
          <w:szCs w:val="18"/>
        </w:rPr>
      </w:pPr>
      <w:bookmarkStart w:name="_Hlk236827405" w:id="0"/>
      <w:r w:rsidRPr="00170D48">
        <w:rPr>
          <w:rFonts w:ascii="Verdana" w:hAnsi="Verdana"/>
          <w:sz w:val="18"/>
          <w:szCs w:val="18"/>
        </w:rPr>
        <w:t>Welke instructies krijgen ambtenaren van gemeenten om hun taken betreffende de behandeling van bijstandsaanvragen uit te voeren en hun bevoegdheden en beleidsvrijheid correct in te zetten? Hoe houdt u zicht op de kwaliteit, onderlinge gelijkenissen, en op de eenduidigheid?</w:t>
      </w:r>
    </w:p>
    <w:bookmarkEnd w:id="0"/>
    <w:p w:rsidR="0059755C" w:rsidP="00664B04" w:rsidRDefault="0059755C" w14:paraId="59760A4C" w14:textId="77777777">
      <w:pPr>
        <w:pStyle w:val="Geenafstand"/>
        <w:spacing w:line="276" w:lineRule="auto"/>
        <w:rPr>
          <w:rFonts w:ascii="Verdana" w:hAnsi="Verdana"/>
          <w:sz w:val="18"/>
          <w:szCs w:val="18"/>
        </w:rPr>
      </w:pPr>
    </w:p>
    <w:p w:rsidRPr="0052432C" w:rsidR="0059755C" w:rsidP="00664B04" w:rsidRDefault="0059755C" w14:paraId="2075E465" w14:textId="77777777">
      <w:pPr>
        <w:pStyle w:val="Geenafstand"/>
        <w:spacing w:line="276" w:lineRule="auto"/>
        <w:rPr>
          <w:rFonts w:ascii="Verdana" w:hAnsi="Verdana"/>
          <w:b/>
          <w:bCs/>
          <w:sz w:val="18"/>
          <w:szCs w:val="18"/>
        </w:rPr>
      </w:pPr>
      <w:r w:rsidRPr="0052432C">
        <w:rPr>
          <w:rFonts w:ascii="Verdana" w:hAnsi="Verdana"/>
          <w:b/>
          <w:bCs/>
          <w:sz w:val="18"/>
          <w:szCs w:val="18"/>
        </w:rPr>
        <w:t>Antwoord:</w:t>
      </w:r>
    </w:p>
    <w:p w:rsidR="0059755C" w:rsidP="00664B04" w:rsidRDefault="0059755C" w14:paraId="65C7C7E9" w14:textId="77777777">
      <w:pPr>
        <w:pStyle w:val="Geenafstand"/>
        <w:spacing w:line="276" w:lineRule="auto"/>
        <w:rPr>
          <w:rFonts w:ascii="Verdana" w:hAnsi="Verdana"/>
          <w:sz w:val="18"/>
          <w:szCs w:val="18"/>
        </w:rPr>
      </w:pPr>
      <w:r>
        <w:rPr>
          <w:rFonts w:ascii="Verdana" w:hAnsi="Verdana"/>
          <w:sz w:val="18"/>
          <w:szCs w:val="18"/>
        </w:rPr>
        <w:t>Gemeenten zijn verantwoordelijk voor de uitvoering van de Participatiewet.</w:t>
      </w:r>
      <w:r w:rsidRPr="00170D48">
        <w:rPr>
          <w:rFonts w:ascii="Verdana" w:hAnsi="Verdana"/>
          <w:sz w:val="18"/>
          <w:szCs w:val="18"/>
        </w:rPr>
        <w:t xml:space="preserve"> SZW heeft een faciliterende rol in het ondersteunen van de uitvoering door gemeenten. Bij de wijzigingen van</w:t>
      </w:r>
      <w:r w:rsidRPr="00170D48">
        <w:rPr>
          <w:rStyle w:val="Verwijzingopmerking"/>
          <w:rFonts w:ascii="Verdana" w:hAnsi="Verdana"/>
          <w:sz w:val="18"/>
          <w:szCs w:val="18"/>
        </w:rPr>
        <w:t xml:space="preserve"> </w:t>
      </w:r>
      <w:r w:rsidRPr="00170D48">
        <w:rPr>
          <w:rFonts w:ascii="Verdana" w:hAnsi="Verdana"/>
          <w:sz w:val="18"/>
          <w:szCs w:val="18"/>
        </w:rPr>
        <w:t xml:space="preserve">Participatiewet in balans is voor een aantal onderdelen een duidelijker kader neergezet voor gemeenten waarin de bewegingsruimte explicieter is gemaakt. </w:t>
      </w:r>
    </w:p>
    <w:p w:rsidRPr="00170D48" w:rsidR="0059755C" w:rsidP="00664B04" w:rsidRDefault="0059755C" w14:paraId="3C4D31F3" w14:textId="77777777">
      <w:pPr>
        <w:pStyle w:val="Geenafstand"/>
        <w:spacing w:line="276" w:lineRule="auto"/>
        <w:rPr>
          <w:rFonts w:ascii="Verdana" w:hAnsi="Verdana"/>
          <w:sz w:val="18"/>
          <w:szCs w:val="18"/>
        </w:rPr>
      </w:pPr>
      <w:r w:rsidRPr="00170D48">
        <w:rPr>
          <w:rFonts w:ascii="Verdana" w:hAnsi="Verdana"/>
          <w:sz w:val="18"/>
          <w:szCs w:val="18"/>
        </w:rPr>
        <w:t xml:space="preserve">De gemeenten zijn verantwoordelijk voor </w:t>
      </w:r>
      <w:r>
        <w:rPr>
          <w:rFonts w:ascii="Verdana" w:hAnsi="Verdana"/>
          <w:sz w:val="18"/>
          <w:szCs w:val="18"/>
        </w:rPr>
        <w:t>de vormgeving van de uitvoering</w:t>
      </w:r>
      <w:r w:rsidRPr="00170D48">
        <w:rPr>
          <w:rFonts w:ascii="Verdana" w:hAnsi="Verdana"/>
          <w:sz w:val="18"/>
          <w:szCs w:val="18"/>
        </w:rPr>
        <w:t xml:space="preserve">, en worden daarbij ondersteund door onder meer de VNG en </w:t>
      </w:r>
      <w:proofErr w:type="spellStart"/>
      <w:r w:rsidRPr="00170D48">
        <w:rPr>
          <w:rFonts w:ascii="Verdana" w:hAnsi="Verdana"/>
          <w:sz w:val="18"/>
          <w:szCs w:val="18"/>
        </w:rPr>
        <w:t>Divosa</w:t>
      </w:r>
      <w:proofErr w:type="spellEnd"/>
      <w:r w:rsidRPr="00170D48">
        <w:rPr>
          <w:rFonts w:ascii="Verdana" w:hAnsi="Verdana"/>
          <w:sz w:val="18"/>
          <w:szCs w:val="18"/>
        </w:rPr>
        <w:t xml:space="preserve">. </w:t>
      </w:r>
      <w:r w:rsidRPr="00173643">
        <w:rPr>
          <w:rFonts w:ascii="Verdana" w:hAnsi="Verdana"/>
          <w:sz w:val="18"/>
          <w:szCs w:val="18"/>
        </w:rPr>
        <w:t>SZW houdt geen toezicht op de uitvoering van individuele gemeenten</w:t>
      </w:r>
      <w:r>
        <w:rPr>
          <w:rFonts w:ascii="Verdana" w:hAnsi="Verdana"/>
          <w:sz w:val="18"/>
          <w:szCs w:val="18"/>
        </w:rPr>
        <w:t xml:space="preserve">. Dat is aan de gemeenteraad. </w:t>
      </w:r>
      <w:r w:rsidRPr="00170D48">
        <w:rPr>
          <w:rFonts w:ascii="Verdana" w:hAnsi="Verdana"/>
          <w:sz w:val="18"/>
          <w:szCs w:val="18"/>
        </w:rPr>
        <w:br/>
      </w:r>
    </w:p>
    <w:p w:rsidRPr="00C97434" w:rsidR="0059755C" w:rsidP="00664B04" w:rsidRDefault="0059755C" w14:paraId="78821E3A" w14:textId="77777777">
      <w:pPr>
        <w:pStyle w:val="Geenafstand"/>
        <w:spacing w:line="276" w:lineRule="auto"/>
        <w:rPr>
          <w:rFonts w:ascii="Verdana" w:hAnsi="Verdana"/>
          <w:b/>
          <w:bCs/>
          <w:sz w:val="18"/>
          <w:szCs w:val="18"/>
        </w:rPr>
      </w:pPr>
      <w:r>
        <w:rPr>
          <w:rFonts w:ascii="Verdana" w:hAnsi="Verdana"/>
          <w:b/>
          <w:bCs/>
          <w:sz w:val="18"/>
          <w:szCs w:val="18"/>
        </w:rPr>
        <w:t xml:space="preserve">Vraag </w:t>
      </w:r>
      <w:r w:rsidRPr="00C97434">
        <w:rPr>
          <w:rFonts w:ascii="Verdana" w:hAnsi="Verdana"/>
          <w:b/>
          <w:bCs/>
          <w:sz w:val="18"/>
          <w:szCs w:val="18"/>
        </w:rPr>
        <w:t>4.</w:t>
      </w:r>
    </w:p>
    <w:p w:rsidRPr="00170D48" w:rsidR="0059755C" w:rsidP="00664B04" w:rsidRDefault="0059755C" w14:paraId="32CE86F0" w14:textId="77777777">
      <w:pPr>
        <w:pStyle w:val="Geenafstand"/>
        <w:spacing w:line="276" w:lineRule="auto"/>
        <w:rPr>
          <w:rFonts w:ascii="Verdana" w:hAnsi="Verdana"/>
          <w:sz w:val="18"/>
          <w:szCs w:val="18"/>
        </w:rPr>
      </w:pPr>
      <w:bookmarkStart w:name="_Hlk236828085" w:id="1"/>
      <w:r w:rsidRPr="00170D48">
        <w:rPr>
          <w:rFonts w:ascii="Verdana" w:hAnsi="Verdana"/>
          <w:sz w:val="18"/>
          <w:szCs w:val="18"/>
        </w:rPr>
        <w:t>Welke verbeteringen denkt u dat er in de bestaande gemeentelijke instructies betreffende het behandelen van de aanvragen mogelijk zijn? Welke rol ziet u hierbij voor de nationale overheid?</w:t>
      </w:r>
    </w:p>
    <w:p w:rsidR="0059755C" w:rsidP="00664B04" w:rsidRDefault="0059755C" w14:paraId="381B865F" w14:textId="77777777">
      <w:pPr>
        <w:pStyle w:val="Geenafstand"/>
        <w:spacing w:line="276" w:lineRule="auto"/>
        <w:rPr>
          <w:rFonts w:ascii="Verdana" w:hAnsi="Verdana"/>
          <w:sz w:val="18"/>
          <w:szCs w:val="18"/>
        </w:rPr>
      </w:pPr>
    </w:p>
    <w:p w:rsidR="0059755C" w:rsidP="00664B04" w:rsidRDefault="0059755C" w14:paraId="12FEB48B" w14:textId="77777777">
      <w:pPr>
        <w:pStyle w:val="Geenafstand"/>
        <w:spacing w:line="276" w:lineRule="auto"/>
        <w:rPr>
          <w:rFonts w:ascii="Verdana" w:hAnsi="Verdana"/>
          <w:b/>
          <w:bCs/>
          <w:sz w:val="18"/>
          <w:szCs w:val="18"/>
        </w:rPr>
      </w:pPr>
      <w:r>
        <w:rPr>
          <w:rFonts w:ascii="Verdana" w:hAnsi="Verdana"/>
          <w:b/>
          <w:bCs/>
          <w:sz w:val="18"/>
          <w:szCs w:val="18"/>
        </w:rPr>
        <w:t>Antwoord:</w:t>
      </w:r>
    </w:p>
    <w:p w:rsidRPr="00170D48" w:rsidR="0059755C" w:rsidP="00664B04" w:rsidRDefault="0059755C" w14:paraId="5060FDA7" w14:textId="77777777">
      <w:pPr>
        <w:pStyle w:val="Geenafstand"/>
        <w:spacing w:line="276" w:lineRule="auto"/>
        <w:rPr>
          <w:rFonts w:ascii="Verdana" w:hAnsi="Verdana"/>
          <w:sz w:val="18"/>
          <w:szCs w:val="18"/>
        </w:rPr>
      </w:pPr>
      <w:r w:rsidRPr="00170D48">
        <w:rPr>
          <w:rFonts w:ascii="Verdana" w:hAnsi="Verdana"/>
          <w:sz w:val="18"/>
          <w:szCs w:val="18"/>
        </w:rPr>
        <w:t xml:space="preserve">Gemeenten dragen zelf verantwoordelijkheid voor de werkinstructies aan hun </w:t>
      </w:r>
      <w:r>
        <w:rPr>
          <w:rFonts w:ascii="Verdana" w:hAnsi="Verdana"/>
          <w:sz w:val="18"/>
          <w:szCs w:val="18"/>
        </w:rPr>
        <w:t>medewerkers</w:t>
      </w:r>
      <w:r w:rsidRPr="00170D48">
        <w:rPr>
          <w:rFonts w:ascii="Verdana" w:hAnsi="Verdana"/>
          <w:sz w:val="18"/>
          <w:szCs w:val="18"/>
        </w:rPr>
        <w:t>. Deze zijn en worden aangepast op basis van de wijzigingen van de Participatiewet in balans. Deze</w:t>
      </w:r>
      <w:r>
        <w:rPr>
          <w:rFonts w:ascii="Verdana" w:hAnsi="Verdana"/>
          <w:sz w:val="18"/>
          <w:szCs w:val="18"/>
        </w:rPr>
        <w:t xml:space="preserve"> wijzigingen</w:t>
      </w:r>
      <w:r w:rsidRPr="00170D48">
        <w:rPr>
          <w:rFonts w:ascii="Verdana" w:hAnsi="Verdana"/>
          <w:sz w:val="18"/>
          <w:szCs w:val="18"/>
        </w:rPr>
        <w:t xml:space="preserve"> zijn deels al ingegaan en een deel gaat in per 1 januari 2027. In 2028 wordt een invoeringstoets uitgevoerd, waaruit eventuele knelpunten naar voren </w:t>
      </w:r>
      <w:r>
        <w:rPr>
          <w:rFonts w:ascii="Verdana" w:hAnsi="Verdana"/>
          <w:sz w:val="18"/>
          <w:szCs w:val="18"/>
        </w:rPr>
        <w:t>kunnen</w:t>
      </w:r>
      <w:r w:rsidRPr="00170D48">
        <w:rPr>
          <w:rFonts w:ascii="Verdana" w:hAnsi="Verdana"/>
          <w:sz w:val="18"/>
          <w:szCs w:val="18"/>
        </w:rPr>
        <w:t xml:space="preserve"> komen. Mocht uit de </w:t>
      </w:r>
      <w:r w:rsidRPr="00170D48">
        <w:rPr>
          <w:rFonts w:ascii="Verdana" w:hAnsi="Verdana"/>
          <w:sz w:val="18"/>
          <w:szCs w:val="18"/>
        </w:rPr>
        <w:lastRenderedPageBreak/>
        <w:t>invoeringstoets blijken dat er knelpunten</w:t>
      </w:r>
      <w:r>
        <w:rPr>
          <w:rFonts w:ascii="Verdana" w:hAnsi="Verdana"/>
          <w:sz w:val="18"/>
          <w:szCs w:val="18"/>
        </w:rPr>
        <w:t xml:space="preserve"> zijn</w:t>
      </w:r>
      <w:r w:rsidRPr="00170D48">
        <w:rPr>
          <w:rFonts w:ascii="Verdana" w:hAnsi="Verdana"/>
          <w:sz w:val="18"/>
          <w:szCs w:val="18"/>
        </w:rPr>
        <w:t xml:space="preserve"> </w:t>
      </w:r>
      <w:r>
        <w:rPr>
          <w:rFonts w:ascii="Verdana" w:hAnsi="Verdana"/>
          <w:sz w:val="18"/>
          <w:szCs w:val="18"/>
        </w:rPr>
        <w:t>in de uitvoering van de wijzigingen van de Participatiewet</w:t>
      </w:r>
      <w:r w:rsidRPr="00170D48">
        <w:rPr>
          <w:rFonts w:ascii="Verdana" w:hAnsi="Verdana"/>
          <w:sz w:val="18"/>
          <w:szCs w:val="18"/>
        </w:rPr>
        <w:t xml:space="preserve">, dan zal ik daar met gemeenten het gesprek over aangaan. </w:t>
      </w:r>
      <w:r>
        <w:rPr>
          <w:rFonts w:ascii="Verdana" w:hAnsi="Verdana"/>
          <w:sz w:val="18"/>
          <w:szCs w:val="18"/>
        </w:rPr>
        <w:t>De Kamer wordt hierover geïnformeerd.</w:t>
      </w:r>
    </w:p>
    <w:p w:rsidRPr="00170D48" w:rsidR="0059755C" w:rsidP="00664B04" w:rsidRDefault="0059755C" w14:paraId="33EFE29C" w14:textId="77777777">
      <w:pPr>
        <w:pStyle w:val="Geenafstand"/>
        <w:spacing w:line="276" w:lineRule="auto"/>
        <w:rPr>
          <w:rFonts w:ascii="Verdana" w:hAnsi="Verdana"/>
          <w:sz w:val="18"/>
          <w:szCs w:val="18"/>
        </w:rPr>
      </w:pPr>
    </w:p>
    <w:p w:rsidRPr="00C97434" w:rsidR="0059755C" w:rsidP="00664B04" w:rsidRDefault="0059755C" w14:paraId="14D54694" w14:textId="77777777">
      <w:pPr>
        <w:pStyle w:val="Geenafstand"/>
        <w:spacing w:line="276" w:lineRule="auto"/>
        <w:rPr>
          <w:rFonts w:ascii="Verdana" w:hAnsi="Verdana"/>
          <w:b/>
          <w:bCs/>
          <w:sz w:val="18"/>
          <w:szCs w:val="18"/>
        </w:rPr>
      </w:pPr>
      <w:bookmarkStart w:name="_Hlk236838255" w:id="2"/>
      <w:bookmarkEnd w:id="1"/>
      <w:r>
        <w:rPr>
          <w:rFonts w:ascii="Verdana" w:hAnsi="Verdana"/>
          <w:b/>
          <w:bCs/>
          <w:sz w:val="18"/>
          <w:szCs w:val="18"/>
        </w:rPr>
        <w:t xml:space="preserve">Vraag </w:t>
      </w:r>
      <w:r w:rsidRPr="00C97434">
        <w:rPr>
          <w:rFonts w:ascii="Verdana" w:hAnsi="Verdana"/>
          <w:b/>
          <w:bCs/>
          <w:sz w:val="18"/>
          <w:szCs w:val="18"/>
        </w:rPr>
        <w:t>5.</w:t>
      </w:r>
    </w:p>
    <w:p w:rsidR="0059755C" w:rsidP="00664B04" w:rsidRDefault="0059755C" w14:paraId="55014F51" w14:textId="77777777">
      <w:pPr>
        <w:pStyle w:val="Geenafstand"/>
        <w:spacing w:line="276" w:lineRule="auto"/>
        <w:rPr>
          <w:rFonts w:ascii="Verdana" w:hAnsi="Verdana"/>
          <w:sz w:val="18"/>
          <w:szCs w:val="18"/>
        </w:rPr>
      </w:pPr>
      <w:bookmarkStart w:name="_Hlk236839535" w:id="3"/>
      <w:r w:rsidRPr="00170D48">
        <w:rPr>
          <w:rFonts w:ascii="Verdana" w:hAnsi="Verdana"/>
          <w:sz w:val="18"/>
          <w:szCs w:val="18"/>
        </w:rPr>
        <w:t>In hoeverre zijn er vanuit de nationale overheid op dit moment initiatieven of beleid om gemeenten kennis en ervaringen met elkaar te laten delen?</w:t>
      </w:r>
      <w:bookmarkEnd w:id="3"/>
      <w:r w:rsidRPr="00170D48">
        <w:rPr>
          <w:rFonts w:ascii="Verdana" w:hAnsi="Verdana"/>
          <w:sz w:val="18"/>
          <w:szCs w:val="18"/>
        </w:rPr>
        <w:br/>
      </w:r>
    </w:p>
    <w:p w:rsidR="0059755C" w:rsidP="00664B04" w:rsidRDefault="0059755C" w14:paraId="2E4CAF11" w14:textId="77777777">
      <w:pPr>
        <w:pStyle w:val="Geenafstand"/>
        <w:spacing w:line="276" w:lineRule="auto"/>
        <w:rPr>
          <w:rFonts w:ascii="Verdana" w:hAnsi="Verdana"/>
          <w:b/>
          <w:bCs/>
          <w:sz w:val="18"/>
          <w:szCs w:val="18"/>
        </w:rPr>
      </w:pPr>
      <w:r w:rsidRPr="0052432C">
        <w:rPr>
          <w:rFonts w:ascii="Verdana" w:hAnsi="Verdana"/>
          <w:b/>
          <w:bCs/>
          <w:sz w:val="18"/>
          <w:szCs w:val="18"/>
        </w:rPr>
        <w:t>Antwoord:</w:t>
      </w:r>
    </w:p>
    <w:p w:rsidR="0059755C" w:rsidP="00664B04" w:rsidRDefault="0059755C" w14:paraId="4EE4F472" w14:textId="77777777">
      <w:pPr>
        <w:pStyle w:val="Geenafstand"/>
        <w:spacing w:line="276" w:lineRule="auto"/>
        <w:rPr>
          <w:rFonts w:ascii="Verdana" w:hAnsi="Verdana"/>
          <w:sz w:val="18"/>
          <w:szCs w:val="18"/>
        </w:rPr>
      </w:pPr>
      <w:r w:rsidRPr="00170D48">
        <w:rPr>
          <w:rFonts w:ascii="Verdana" w:hAnsi="Verdana"/>
          <w:sz w:val="18"/>
          <w:szCs w:val="18"/>
        </w:rPr>
        <w:t xml:space="preserve">Naast de leeragenda en de andere activiteiten die in het kader van het programma Participatiewet in balans zijn uitgevoerd met ondersteuning van SZW zijn er verschillende initiatieven waarin wordt gewerkt aan kennisdeling. </w:t>
      </w:r>
      <w:r w:rsidRPr="009F7305">
        <w:rPr>
          <w:rFonts w:ascii="Verdana" w:hAnsi="Verdana"/>
          <w:sz w:val="18"/>
          <w:szCs w:val="18"/>
        </w:rPr>
        <w:t xml:space="preserve">Op basis van de leeragenda heeft de VNG dit jaar handelingsperspectieven gepubliceerd voor en door gemeenten op het gebied van handhaving, </w:t>
      </w:r>
      <w:proofErr w:type="spellStart"/>
      <w:r w:rsidRPr="009F7305">
        <w:rPr>
          <w:rFonts w:ascii="Verdana" w:hAnsi="Verdana"/>
          <w:sz w:val="18"/>
          <w:szCs w:val="18"/>
        </w:rPr>
        <w:t>domeinoverstijgend</w:t>
      </w:r>
      <w:proofErr w:type="spellEnd"/>
      <w:r w:rsidRPr="009F7305">
        <w:rPr>
          <w:rFonts w:ascii="Verdana" w:hAnsi="Verdana"/>
          <w:sz w:val="18"/>
          <w:szCs w:val="18"/>
        </w:rPr>
        <w:t xml:space="preserve"> werken en sturen op vakmanschap. Beroepsvereniging SAM werkt samen met hogescholen en private opleiders aan een kwalificerende beroepsopleiding op hbo-niveau.</w:t>
      </w:r>
      <w:r w:rsidRPr="00170D48">
        <w:rPr>
          <w:rFonts w:ascii="Verdana" w:hAnsi="Verdana"/>
          <w:sz w:val="18"/>
          <w:szCs w:val="18"/>
        </w:rPr>
        <w:t xml:space="preserve"> </w:t>
      </w:r>
      <w:proofErr w:type="spellStart"/>
      <w:r w:rsidRPr="00170D48">
        <w:rPr>
          <w:rFonts w:ascii="Verdana" w:hAnsi="Verdana"/>
          <w:sz w:val="18"/>
          <w:szCs w:val="18"/>
        </w:rPr>
        <w:t>Divosa</w:t>
      </w:r>
      <w:proofErr w:type="spellEnd"/>
      <w:r w:rsidRPr="00170D48">
        <w:rPr>
          <w:rFonts w:ascii="Verdana" w:hAnsi="Verdana"/>
          <w:sz w:val="18"/>
          <w:szCs w:val="18"/>
        </w:rPr>
        <w:t xml:space="preserve"> heeft </w:t>
      </w:r>
      <w:r>
        <w:rPr>
          <w:rFonts w:ascii="Verdana" w:hAnsi="Verdana"/>
          <w:sz w:val="18"/>
          <w:szCs w:val="18"/>
        </w:rPr>
        <w:t xml:space="preserve">bovendien </w:t>
      </w:r>
      <w:r w:rsidRPr="00170D48">
        <w:rPr>
          <w:rFonts w:ascii="Verdana" w:hAnsi="Verdana"/>
          <w:sz w:val="18"/>
          <w:szCs w:val="18"/>
        </w:rPr>
        <w:t xml:space="preserve">een </w:t>
      </w:r>
      <w:r>
        <w:rPr>
          <w:rFonts w:ascii="Verdana" w:hAnsi="Verdana"/>
          <w:sz w:val="18"/>
          <w:szCs w:val="18"/>
        </w:rPr>
        <w:t>werkatelier voor gemeenten georganiseerd over de maatwerkondersteuning van jongeren. Dit werkatelier organiseerde zij in het verlengde van de handreiking over ondersteuning van jongeren in een kwetsbare positie</w:t>
      </w:r>
      <w:r w:rsidRPr="00170D48">
        <w:rPr>
          <w:rStyle w:val="Voetnootmarkering"/>
          <w:rFonts w:ascii="Verdana" w:hAnsi="Verdana"/>
          <w:sz w:val="18"/>
          <w:szCs w:val="18"/>
        </w:rPr>
        <w:footnoteReference w:id="1"/>
      </w:r>
      <w:r w:rsidRPr="00170D48">
        <w:rPr>
          <w:rFonts w:ascii="Verdana" w:hAnsi="Verdana"/>
          <w:sz w:val="18"/>
          <w:szCs w:val="18"/>
        </w:rPr>
        <w:t>. De lessen uit de</w:t>
      </w:r>
      <w:r>
        <w:rPr>
          <w:rFonts w:ascii="Verdana" w:hAnsi="Verdana"/>
          <w:sz w:val="18"/>
          <w:szCs w:val="18"/>
        </w:rPr>
        <w:t>ze</w:t>
      </w:r>
      <w:r w:rsidRPr="00170D48">
        <w:rPr>
          <w:rFonts w:ascii="Verdana" w:hAnsi="Verdana"/>
          <w:sz w:val="18"/>
          <w:szCs w:val="18"/>
        </w:rPr>
        <w:t xml:space="preserve"> handreiking kunnen breder worden ingezet dan enkel voor jongeren.</w:t>
      </w:r>
    </w:p>
    <w:p w:rsidR="0059755C" w:rsidP="00664B04" w:rsidRDefault="0059755C" w14:paraId="40828804" w14:textId="77777777">
      <w:pPr>
        <w:pStyle w:val="Geenafstand"/>
        <w:spacing w:line="276" w:lineRule="auto"/>
        <w:rPr>
          <w:rFonts w:ascii="Verdana" w:hAnsi="Verdana"/>
          <w:sz w:val="18"/>
          <w:szCs w:val="18"/>
        </w:rPr>
      </w:pPr>
    </w:p>
    <w:p w:rsidR="0059755C" w:rsidP="00664B04" w:rsidRDefault="0059755C" w14:paraId="6AA8C9AF" w14:textId="77777777">
      <w:pPr>
        <w:pStyle w:val="Geenafstand"/>
        <w:spacing w:line="276" w:lineRule="auto"/>
        <w:rPr>
          <w:rFonts w:ascii="Verdana" w:hAnsi="Verdana"/>
          <w:sz w:val="18"/>
          <w:szCs w:val="18"/>
        </w:rPr>
      </w:pPr>
    </w:p>
    <w:p w:rsidR="0059755C" w:rsidP="00664B04" w:rsidRDefault="0059755C" w14:paraId="684E1C4F" w14:textId="77777777">
      <w:pPr>
        <w:pStyle w:val="Geenafstand"/>
        <w:spacing w:line="276" w:lineRule="auto"/>
        <w:rPr>
          <w:rFonts w:ascii="Verdana" w:hAnsi="Verdana"/>
          <w:sz w:val="18"/>
          <w:szCs w:val="18"/>
        </w:rPr>
      </w:pPr>
    </w:p>
    <w:p w:rsidR="0059755C" w:rsidP="00664B04" w:rsidRDefault="0059755C" w14:paraId="17A0E575" w14:textId="77777777">
      <w:pPr>
        <w:pStyle w:val="Geenafstand"/>
        <w:spacing w:line="276" w:lineRule="auto"/>
        <w:rPr>
          <w:rFonts w:ascii="Verdana" w:hAnsi="Verdana"/>
          <w:sz w:val="18"/>
          <w:szCs w:val="18"/>
        </w:rPr>
      </w:pPr>
    </w:p>
    <w:p w:rsidR="0059755C" w:rsidP="00664B04" w:rsidRDefault="0059755C" w14:paraId="128F7C6B" w14:textId="77777777">
      <w:pPr>
        <w:pStyle w:val="Geenafstand"/>
        <w:spacing w:line="276" w:lineRule="auto"/>
        <w:rPr>
          <w:rFonts w:ascii="Verdana" w:hAnsi="Verdana"/>
          <w:sz w:val="18"/>
          <w:szCs w:val="18"/>
        </w:rPr>
      </w:pPr>
    </w:p>
    <w:p w:rsidR="0059755C" w:rsidP="00664B04" w:rsidRDefault="0059755C" w14:paraId="25A4D037" w14:textId="77777777">
      <w:pPr>
        <w:pStyle w:val="Geenafstand"/>
        <w:spacing w:line="276" w:lineRule="auto"/>
        <w:rPr>
          <w:rFonts w:ascii="Verdana" w:hAnsi="Verdana"/>
          <w:sz w:val="18"/>
          <w:szCs w:val="18"/>
        </w:rPr>
      </w:pPr>
    </w:p>
    <w:p w:rsidR="0059755C" w:rsidP="00664B04" w:rsidRDefault="0059755C" w14:paraId="3ED4A26D" w14:textId="77777777">
      <w:pPr>
        <w:pStyle w:val="Geenafstand"/>
        <w:spacing w:line="276" w:lineRule="auto"/>
        <w:rPr>
          <w:rFonts w:ascii="Verdana" w:hAnsi="Verdana"/>
          <w:sz w:val="18"/>
          <w:szCs w:val="18"/>
        </w:rPr>
      </w:pPr>
    </w:p>
    <w:p w:rsidR="0059755C" w:rsidP="00664B04" w:rsidRDefault="0059755C" w14:paraId="7E67FE45" w14:textId="77777777">
      <w:pPr>
        <w:pStyle w:val="Geenafstand"/>
        <w:spacing w:line="276" w:lineRule="auto"/>
        <w:rPr>
          <w:rFonts w:ascii="Verdana" w:hAnsi="Verdana"/>
          <w:sz w:val="18"/>
          <w:szCs w:val="18"/>
        </w:rPr>
      </w:pPr>
    </w:p>
    <w:p w:rsidRPr="00170D48" w:rsidR="0059755C" w:rsidP="00664B04" w:rsidRDefault="0059755C" w14:paraId="769292A0" w14:textId="77777777">
      <w:pPr>
        <w:pStyle w:val="Geenafstand"/>
        <w:spacing w:line="276" w:lineRule="auto"/>
        <w:rPr>
          <w:rFonts w:ascii="Verdana" w:hAnsi="Verdana"/>
          <w:sz w:val="18"/>
          <w:szCs w:val="18"/>
        </w:rPr>
      </w:pPr>
    </w:p>
    <w:bookmarkEnd w:id="2"/>
    <w:p w:rsidRPr="00170D48" w:rsidR="0059755C" w:rsidP="00664B04" w:rsidRDefault="0059755C" w14:paraId="7010042D" w14:textId="77777777">
      <w:pPr>
        <w:pStyle w:val="Geenafstand"/>
        <w:spacing w:line="276" w:lineRule="auto"/>
        <w:rPr>
          <w:rFonts w:ascii="Verdana" w:hAnsi="Verdana"/>
          <w:sz w:val="18"/>
          <w:szCs w:val="18"/>
        </w:rPr>
      </w:pPr>
    </w:p>
    <w:p w:rsidRPr="00C97434" w:rsidR="0059755C" w:rsidP="00664B04" w:rsidRDefault="0059755C" w14:paraId="317D1C86" w14:textId="77777777">
      <w:pPr>
        <w:pStyle w:val="Geenafstand"/>
        <w:spacing w:line="276" w:lineRule="auto"/>
        <w:rPr>
          <w:rFonts w:ascii="Verdana" w:hAnsi="Verdana"/>
          <w:b/>
          <w:bCs/>
          <w:sz w:val="18"/>
          <w:szCs w:val="18"/>
        </w:rPr>
      </w:pPr>
      <w:r w:rsidRPr="00C97434">
        <w:rPr>
          <w:rFonts w:ascii="Verdana" w:hAnsi="Verdana"/>
          <w:b/>
          <w:bCs/>
          <w:sz w:val="18"/>
          <w:szCs w:val="18"/>
        </w:rPr>
        <w:t>Vraag 6.</w:t>
      </w:r>
    </w:p>
    <w:p w:rsidRPr="00170D48" w:rsidR="0059755C" w:rsidP="00664B04" w:rsidRDefault="0059755C" w14:paraId="27BC02FE" w14:textId="77777777">
      <w:pPr>
        <w:pStyle w:val="Geenafstand"/>
        <w:spacing w:line="276" w:lineRule="auto"/>
        <w:rPr>
          <w:rFonts w:ascii="Verdana" w:hAnsi="Verdana"/>
          <w:sz w:val="18"/>
          <w:szCs w:val="18"/>
        </w:rPr>
      </w:pPr>
      <w:r w:rsidRPr="00170D48">
        <w:rPr>
          <w:rFonts w:ascii="Verdana" w:hAnsi="Verdana"/>
          <w:sz w:val="18"/>
          <w:szCs w:val="18"/>
        </w:rPr>
        <w:t xml:space="preserve">Wat gaat u doen met het signaal dat er bij ambtenaren van gemeenten te weinig kennis is over hun handelingsruimte binnen de Participatiewet? Welke mogelijkheden ziet u hier voor digitale kennisoverdracht, zoals bijvoorbeeld een </w:t>
      </w:r>
      <w:proofErr w:type="spellStart"/>
      <w:r w:rsidRPr="00170D48">
        <w:rPr>
          <w:rFonts w:ascii="Verdana" w:hAnsi="Verdana"/>
          <w:sz w:val="18"/>
          <w:szCs w:val="18"/>
        </w:rPr>
        <w:t>chatbot</w:t>
      </w:r>
      <w:proofErr w:type="spellEnd"/>
      <w:r w:rsidRPr="00170D48">
        <w:rPr>
          <w:rFonts w:ascii="Verdana" w:hAnsi="Verdana"/>
          <w:sz w:val="18"/>
          <w:szCs w:val="18"/>
        </w:rPr>
        <w:t xml:space="preserve"> die alle relevante en actuele SZW-regelgeving en kennisdocumenten kan inlezen en doorzoeken, en ambtenaren op hun verzoek van eenduidige correcte kennis en advies kan voorzien?</w:t>
      </w:r>
    </w:p>
    <w:p w:rsidR="0059755C" w:rsidP="00664B04" w:rsidRDefault="0059755C" w14:paraId="72CB9A98" w14:textId="77777777">
      <w:pPr>
        <w:pStyle w:val="Geenafstand"/>
        <w:spacing w:line="276" w:lineRule="auto"/>
        <w:rPr>
          <w:rFonts w:ascii="Verdana" w:hAnsi="Verdana"/>
          <w:sz w:val="18"/>
          <w:szCs w:val="18"/>
        </w:rPr>
      </w:pPr>
    </w:p>
    <w:p w:rsidR="0059755C" w:rsidP="00664B04" w:rsidRDefault="0059755C" w14:paraId="07F6AEA3" w14:textId="77777777">
      <w:pPr>
        <w:pStyle w:val="Geenafstand"/>
        <w:spacing w:line="276" w:lineRule="auto"/>
        <w:rPr>
          <w:rFonts w:ascii="Verdana" w:hAnsi="Verdana"/>
          <w:sz w:val="18"/>
          <w:szCs w:val="18"/>
        </w:rPr>
      </w:pPr>
    </w:p>
    <w:p w:rsidR="0059755C" w:rsidP="00664B04" w:rsidRDefault="0059755C" w14:paraId="1D96489B" w14:textId="77777777">
      <w:pPr>
        <w:pStyle w:val="Geenafstand"/>
        <w:spacing w:line="276" w:lineRule="auto"/>
        <w:rPr>
          <w:rFonts w:ascii="Verdana" w:hAnsi="Verdana"/>
          <w:b/>
          <w:bCs/>
          <w:sz w:val="18"/>
          <w:szCs w:val="18"/>
        </w:rPr>
      </w:pPr>
      <w:r>
        <w:rPr>
          <w:rFonts w:ascii="Verdana" w:hAnsi="Verdana"/>
          <w:b/>
          <w:bCs/>
          <w:sz w:val="18"/>
          <w:szCs w:val="18"/>
        </w:rPr>
        <w:t>Antwoord:</w:t>
      </w:r>
    </w:p>
    <w:p w:rsidRPr="00170D48" w:rsidR="0059755C" w:rsidP="00664B04" w:rsidRDefault="0059755C" w14:paraId="296C2E4A" w14:textId="77777777">
      <w:pPr>
        <w:pStyle w:val="Geenafstand"/>
        <w:spacing w:line="276" w:lineRule="auto"/>
        <w:rPr>
          <w:rFonts w:ascii="Verdana" w:hAnsi="Verdana"/>
          <w:sz w:val="18"/>
          <w:szCs w:val="18"/>
        </w:rPr>
      </w:pPr>
      <w:r w:rsidRPr="00170D48">
        <w:rPr>
          <w:rFonts w:ascii="Verdana" w:hAnsi="Verdana"/>
          <w:sz w:val="18"/>
          <w:szCs w:val="18"/>
        </w:rPr>
        <w:t xml:space="preserve">Het kabinet neemt het signaal mee dat kennis over de handelingsruimte binnen de Participatiewet niet overal in gelijke mate aanwezig is. Tegelijkertijd ligt de primaire verantwoordelijkheid voor het op peil houden van de vakkennis en deskundigheid bij gemeenten als uitvoerders van de Participatiewet. Zij zijn verantwoordelijk voor het opleiden en ondersteunen van hun medewerkers. </w:t>
      </w:r>
      <w:r>
        <w:rPr>
          <w:rFonts w:ascii="Verdana" w:hAnsi="Verdana"/>
          <w:sz w:val="18"/>
          <w:szCs w:val="18"/>
        </w:rPr>
        <w:t>In hoeverre daarbij gebruik wordt gemaakt van chatbots e.d. is aan gemeenten.</w:t>
      </w:r>
    </w:p>
    <w:p w:rsidRPr="00170D48" w:rsidR="0059755C" w:rsidP="00664B04" w:rsidRDefault="0059755C" w14:paraId="36388767" w14:textId="77777777">
      <w:pPr>
        <w:pStyle w:val="Geenafstand"/>
        <w:spacing w:line="276" w:lineRule="auto"/>
        <w:rPr>
          <w:rFonts w:ascii="Verdana" w:hAnsi="Verdana"/>
          <w:sz w:val="18"/>
          <w:szCs w:val="18"/>
        </w:rPr>
      </w:pPr>
    </w:p>
    <w:p w:rsidRPr="00170D48" w:rsidR="0059755C" w:rsidP="00664B04" w:rsidRDefault="0059755C" w14:paraId="31AF4EF0" w14:textId="77777777">
      <w:pPr>
        <w:pStyle w:val="Geenafstand"/>
        <w:spacing w:line="276" w:lineRule="auto"/>
        <w:rPr>
          <w:rFonts w:ascii="Verdana" w:hAnsi="Verdana"/>
          <w:sz w:val="18"/>
          <w:szCs w:val="18"/>
        </w:rPr>
      </w:pPr>
      <w:r w:rsidRPr="00170D48">
        <w:rPr>
          <w:rFonts w:ascii="Verdana" w:hAnsi="Verdana"/>
          <w:sz w:val="18"/>
          <w:szCs w:val="18"/>
        </w:rPr>
        <w:t>Vanuit de systeemverantwoordelijkheid ondersteunt het Rijk de gemeenten door te zorgen voor duidelijke wet- en regelgeving, handreikingen, toelichtingen en kennisproducten. Daarnaast werken we samen met verschillende partijen zoals de VNG</w:t>
      </w:r>
      <w:r>
        <w:rPr>
          <w:rFonts w:ascii="Verdana" w:hAnsi="Verdana"/>
          <w:sz w:val="18"/>
          <w:szCs w:val="18"/>
        </w:rPr>
        <w:t xml:space="preserve"> en </w:t>
      </w:r>
      <w:proofErr w:type="spellStart"/>
      <w:r>
        <w:rPr>
          <w:rFonts w:ascii="Verdana" w:hAnsi="Verdana"/>
          <w:sz w:val="18"/>
          <w:szCs w:val="18"/>
        </w:rPr>
        <w:t>Divosa</w:t>
      </w:r>
      <w:proofErr w:type="spellEnd"/>
      <w:r w:rsidRPr="00170D48">
        <w:rPr>
          <w:rFonts w:ascii="Verdana" w:hAnsi="Verdana"/>
          <w:sz w:val="18"/>
          <w:szCs w:val="18"/>
        </w:rPr>
        <w:t xml:space="preserve"> om kenniswisseling en de eenduidige uitvoering te bevorderen. Daarnaast wil ik wijzen op meerdere digitale databanken met alle relevante en actuele wet- en regelgeving, inclusief jurisprudentie, die beschikbaar is op nationaal niveau</w:t>
      </w:r>
      <w:r w:rsidRPr="00170D48">
        <w:rPr>
          <w:rStyle w:val="Voetnootmarkering"/>
          <w:rFonts w:ascii="Verdana" w:hAnsi="Verdana"/>
          <w:sz w:val="18"/>
          <w:szCs w:val="18"/>
        </w:rPr>
        <w:footnoteReference w:id="2"/>
      </w:r>
      <w:r w:rsidRPr="00170D48">
        <w:rPr>
          <w:rFonts w:ascii="Verdana" w:hAnsi="Verdana"/>
          <w:sz w:val="18"/>
          <w:szCs w:val="18"/>
        </w:rPr>
        <w:t xml:space="preserve"> </w:t>
      </w:r>
      <w:r w:rsidRPr="00170D48">
        <w:rPr>
          <w:rStyle w:val="Voetnootmarkering"/>
          <w:rFonts w:ascii="Verdana" w:hAnsi="Verdana"/>
          <w:sz w:val="18"/>
          <w:szCs w:val="18"/>
        </w:rPr>
        <w:footnoteReference w:id="3"/>
      </w:r>
      <w:r w:rsidRPr="00170D48">
        <w:rPr>
          <w:rFonts w:ascii="Verdana" w:hAnsi="Verdana"/>
          <w:sz w:val="18"/>
          <w:szCs w:val="18"/>
        </w:rPr>
        <w:t>.</w:t>
      </w:r>
    </w:p>
    <w:p w:rsidRPr="00170D48" w:rsidR="0059755C" w:rsidP="00664B04" w:rsidRDefault="0059755C" w14:paraId="2D7422D5" w14:textId="77777777">
      <w:pPr>
        <w:pStyle w:val="Geenafstand"/>
        <w:spacing w:line="276" w:lineRule="auto"/>
        <w:rPr>
          <w:rFonts w:ascii="Verdana" w:hAnsi="Verdana"/>
          <w:sz w:val="18"/>
          <w:szCs w:val="18"/>
        </w:rPr>
      </w:pPr>
      <w:r w:rsidRPr="00170D48">
        <w:rPr>
          <w:rFonts w:ascii="Verdana" w:hAnsi="Verdana"/>
          <w:sz w:val="18"/>
          <w:szCs w:val="18"/>
        </w:rPr>
        <w:t xml:space="preserve"> </w:t>
      </w:r>
    </w:p>
    <w:p w:rsidRPr="00C97434" w:rsidR="0059755C" w:rsidP="00664B04" w:rsidRDefault="0059755C" w14:paraId="5B691075" w14:textId="77777777">
      <w:pPr>
        <w:pStyle w:val="Geenafstand"/>
        <w:spacing w:line="276" w:lineRule="auto"/>
        <w:rPr>
          <w:rFonts w:ascii="Verdana" w:hAnsi="Verdana"/>
          <w:b/>
          <w:bCs/>
          <w:sz w:val="18"/>
          <w:szCs w:val="18"/>
        </w:rPr>
      </w:pPr>
      <w:r w:rsidRPr="00C97434">
        <w:rPr>
          <w:rFonts w:ascii="Verdana" w:hAnsi="Verdana"/>
          <w:b/>
          <w:bCs/>
          <w:sz w:val="18"/>
          <w:szCs w:val="18"/>
        </w:rPr>
        <w:lastRenderedPageBreak/>
        <w:t>Vraag 7.</w:t>
      </w:r>
    </w:p>
    <w:p w:rsidRPr="00170D48" w:rsidR="0059755C" w:rsidP="00664B04" w:rsidRDefault="0059755C" w14:paraId="68A9327E" w14:textId="77777777">
      <w:pPr>
        <w:pStyle w:val="Geenafstand"/>
        <w:spacing w:line="276" w:lineRule="auto"/>
        <w:rPr>
          <w:rFonts w:ascii="Verdana" w:hAnsi="Verdana"/>
          <w:sz w:val="18"/>
          <w:szCs w:val="18"/>
        </w:rPr>
      </w:pPr>
      <w:r w:rsidRPr="00170D48">
        <w:rPr>
          <w:rFonts w:ascii="Verdana" w:hAnsi="Verdana"/>
          <w:sz w:val="18"/>
          <w:szCs w:val="18"/>
        </w:rPr>
        <w:t>Wat gaat u doen met het signaal dat er te weinig tijd en ruimte is om genoeg persoonlijke aandacht te besteden aan de individuele bijstandsaanvrager waardoor maatwerk soms tekortschiet?</w:t>
      </w:r>
    </w:p>
    <w:p w:rsidR="0059755C" w:rsidP="00664B04" w:rsidRDefault="0059755C" w14:paraId="3E02EB62" w14:textId="77777777">
      <w:pPr>
        <w:pStyle w:val="Geenafstand"/>
        <w:spacing w:line="276" w:lineRule="auto"/>
        <w:rPr>
          <w:rFonts w:ascii="Verdana" w:hAnsi="Verdana"/>
          <w:sz w:val="18"/>
          <w:szCs w:val="18"/>
        </w:rPr>
      </w:pPr>
    </w:p>
    <w:p w:rsidR="0059755C" w:rsidP="00664B04" w:rsidRDefault="0059755C" w14:paraId="110CDFC1" w14:textId="77777777">
      <w:pPr>
        <w:pStyle w:val="Geenafstand"/>
        <w:spacing w:line="276" w:lineRule="auto"/>
        <w:rPr>
          <w:rFonts w:ascii="Verdana" w:hAnsi="Verdana"/>
          <w:b/>
          <w:bCs/>
          <w:sz w:val="18"/>
          <w:szCs w:val="18"/>
        </w:rPr>
      </w:pPr>
      <w:r>
        <w:rPr>
          <w:rFonts w:ascii="Verdana" w:hAnsi="Verdana"/>
          <w:b/>
          <w:bCs/>
          <w:sz w:val="18"/>
          <w:szCs w:val="18"/>
        </w:rPr>
        <w:t>Antwoord:</w:t>
      </w:r>
    </w:p>
    <w:p w:rsidR="0059755C" w:rsidP="00664B04" w:rsidRDefault="0059755C" w14:paraId="35F097BA" w14:textId="77777777">
      <w:pPr>
        <w:pStyle w:val="Geenafstand"/>
        <w:spacing w:line="276" w:lineRule="auto"/>
        <w:rPr>
          <w:rFonts w:ascii="Verdana" w:hAnsi="Verdana"/>
          <w:sz w:val="18"/>
          <w:szCs w:val="18"/>
        </w:rPr>
      </w:pPr>
      <w:r w:rsidRPr="00170D48">
        <w:rPr>
          <w:rFonts w:ascii="Verdana" w:hAnsi="Verdana"/>
          <w:sz w:val="18"/>
          <w:szCs w:val="18"/>
        </w:rPr>
        <w:t xml:space="preserve">Met de recente wetswijzigingen uit Participatiewet in balans komt er meer ruimte voor maatwerk door gemeenten. Ook is het streven om de uitvoering eenvoudiger te maken. Een deel van de maatregelen is geïmplementeerd per januari 2026, de overige maatregelen volgen vanaf januari 2027. Het resultaat van die wetswijzigingen, maar ook van eerdergenoemde handreikingen wordt dus nog zichtbaar. De gemeenten hebben immers tijd nodig om de veranderingen door te voeren. De eerste signalen zullen bij de invoeringstoets in 2028 actief worden opgehaald. In de tussentijd sta ik open voor signalen vanuit de uitvoering en de doelgroep. </w:t>
      </w:r>
    </w:p>
    <w:p w:rsidR="0059755C" w:rsidP="00664B04" w:rsidRDefault="0059755C" w14:paraId="69F97F47" w14:textId="77777777">
      <w:pPr>
        <w:pStyle w:val="Geenafstand"/>
        <w:spacing w:line="276" w:lineRule="auto"/>
        <w:rPr>
          <w:rFonts w:ascii="Verdana" w:hAnsi="Verdana"/>
          <w:sz w:val="18"/>
          <w:szCs w:val="18"/>
        </w:rPr>
      </w:pPr>
    </w:p>
    <w:p w:rsidRPr="00170D48" w:rsidR="0059755C" w:rsidP="00664B04" w:rsidRDefault="0059755C" w14:paraId="2394B64A" w14:textId="77777777">
      <w:pPr>
        <w:pStyle w:val="Geenafstand"/>
        <w:spacing w:line="276" w:lineRule="auto"/>
        <w:rPr>
          <w:rFonts w:ascii="Verdana" w:hAnsi="Verdana"/>
          <w:sz w:val="18"/>
          <w:szCs w:val="18"/>
        </w:rPr>
      </w:pPr>
      <w:r w:rsidRPr="00170D48">
        <w:rPr>
          <w:rFonts w:ascii="Verdana" w:hAnsi="Verdana"/>
          <w:sz w:val="18"/>
          <w:szCs w:val="18"/>
        </w:rPr>
        <w:br/>
      </w:r>
    </w:p>
    <w:p w:rsidR="0059755C" w:rsidP="00664B04" w:rsidRDefault="0059755C" w14:paraId="1B21F327" w14:textId="77777777">
      <w:pPr>
        <w:spacing w:line="276" w:lineRule="auto"/>
      </w:pPr>
      <w:r w:rsidRPr="00C97434">
        <w:rPr>
          <w:b/>
          <w:bCs/>
        </w:rPr>
        <w:t>Vraag 8.</w:t>
      </w:r>
      <w:r w:rsidRPr="00170D48">
        <w:t xml:space="preserve"> </w:t>
      </w:r>
      <w:r w:rsidRPr="00170D48">
        <w:br/>
        <w:t>Komt u met een kabinetsreactie op het rapport “(On)benutte ruimte in de bijstand” van de Nederlandse Arbeidsinspectie, waarin u aangeeft welke stappen u zet op basis van het rapport?</w:t>
      </w:r>
      <w:r w:rsidRPr="00170D48">
        <w:br/>
      </w:r>
    </w:p>
    <w:p w:rsidR="0059755C" w:rsidP="00664B04" w:rsidRDefault="0059755C" w14:paraId="0079D07A" w14:textId="77777777">
      <w:pPr>
        <w:spacing w:line="276" w:lineRule="auto"/>
        <w:rPr>
          <w:b/>
          <w:bCs/>
        </w:rPr>
      </w:pPr>
      <w:r>
        <w:rPr>
          <w:b/>
          <w:bCs/>
        </w:rPr>
        <w:t>Antwoord:</w:t>
      </w:r>
    </w:p>
    <w:p w:rsidR="0059755C" w:rsidP="00664B04" w:rsidRDefault="0059755C" w14:paraId="5C3F795D" w14:textId="77777777">
      <w:pPr>
        <w:spacing w:line="276" w:lineRule="auto"/>
        <w:rPr>
          <w:rStyle w:val="Verwijzingopmerking"/>
          <w:sz w:val="18"/>
          <w:szCs w:val="18"/>
        </w:rPr>
      </w:pPr>
      <w:r w:rsidRPr="00170D48">
        <w:t>Het kabinet heeft op het rapport gereageerd in de verzamelbrief Participatiewet van 3 juli 2026</w:t>
      </w:r>
      <w:r w:rsidRPr="00170D48">
        <w:rPr>
          <w:rStyle w:val="Voetnootmarkering"/>
        </w:rPr>
        <w:footnoteReference w:id="4"/>
      </w:r>
      <w:r w:rsidRPr="00170D48">
        <w:t>, waar</w:t>
      </w:r>
      <w:r>
        <w:t>mee</w:t>
      </w:r>
      <w:r w:rsidRPr="00170D48">
        <w:t xml:space="preserve"> het rapport aan de Kamer is aangeboden. </w:t>
      </w:r>
      <w:r>
        <w:rPr>
          <w:rStyle w:val="Verwijzingopmerking"/>
          <w:sz w:val="18"/>
          <w:szCs w:val="18"/>
        </w:rPr>
        <w:t>In</w:t>
      </w:r>
      <w:r w:rsidRPr="00085E75">
        <w:rPr>
          <w:rStyle w:val="Verwijzingopmerking"/>
          <w:sz w:val="18"/>
          <w:szCs w:val="18"/>
        </w:rPr>
        <w:t xml:space="preserve"> de beantwoording van de vragen </w:t>
      </w:r>
      <w:r>
        <w:rPr>
          <w:rStyle w:val="Verwijzingopmerking"/>
          <w:sz w:val="18"/>
          <w:szCs w:val="18"/>
        </w:rPr>
        <w:t xml:space="preserve">2 tot en met 7 is al genoemd </w:t>
      </w:r>
      <w:r w:rsidRPr="00085E75">
        <w:rPr>
          <w:rStyle w:val="Verwijzingopmerking"/>
          <w:sz w:val="18"/>
          <w:szCs w:val="18"/>
        </w:rPr>
        <w:t xml:space="preserve">welke activiteiten momenteel lopen en hoe de uitvoering ondersteund wordt. Een verdere kabinetsreactie is niet voorzien. </w:t>
      </w:r>
    </w:p>
    <w:p w:rsidRPr="00170D48" w:rsidR="0059755C" w:rsidP="00664B04" w:rsidRDefault="0059755C" w14:paraId="0A1FC29A" w14:textId="77777777">
      <w:pPr>
        <w:spacing w:line="276" w:lineRule="auto"/>
        <w:rPr>
          <w:rFonts w:cs="Calibri"/>
        </w:rPr>
      </w:pPr>
    </w:p>
    <w:p w:rsidRPr="00664B04" w:rsidR="0059755C" w:rsidP="0078182E" w:rsidRDefault="0059755C" w14:paraId="7F793667" w14:textId="77777777">
      <w:pPr>
        <w:pStyle w:val="Geenafstand"/>
        <w:spacing w:line="276" w:lineRule="auto"/>
        <w:rPr>
          <w:rFonts w:ascii="Verdana" w:hAnsi="Verdana"/>
          <w:sz w:val="18"/>
          <w:szCs w:val="18"/>
        </w:rPr>
      </w:pPr>
      <w:r w:rsidRPr="00170D48">
        <w:rPr>
          <w:rFonts w:ascii="Verdana" w:hAnsi="Verdana"/>
          <w:sz w:val="18"/>
          <w:szCs w:val="18"/>
        </w:rPr>
        <w:t xml:space="preserve">1) Binnenlands Bestuur, 6 juli 2026, </w:t>
      </w:r>
      <w:hyperlink w:history="1" r:id="rId6">
        <w:r w:rsidRPr="00170D48">
          <w:rPr>
            <w:rStyle w:val="Hyperlink"/>
            <w:rFonts w:ascii="Verdana" w:hAnsi="Verdana"/>
            <w:sz w:val="18"/>
            <w:szCs w:val="18"/>
          </w:rPr>
          <w:t>https://www.binnenlandsbestuur.nl/sociaal/mensen-die-bijstand-aanvragen-worden-ongelijk-behandeld</w:t>
        </w:r>
      </w:hyperlink>
      <w:r w:rsidRPr="00170D48">
        <w:rPr>
          <w:rFonts w:ascii="Verdana" w:hAnsi="Verdana"/>
          <w:sz w:val="18"/>
          <w:szCs w:val="18"/>
        </w:rPr>
        <w:t xml:space="preserve"> </w:t>
      </w:r>
    </w:p>
    <w:p w:rsidR="0059755C" w:rsidRDefault="0059755C" w14:paraId="682910EA" w14:textId="77777777">
      <w:pPr>
        <w:pStyle w:val="WitregelW1bodytekst"/>
      </w:pPr>
    </w:p>
    <w:p w:rsidR="00AD22D3" w:rsidRDefault="00AD22D3" w14:paraId="0A7AD8D2" w14:textId="77777777"/>
    <w:sectPr w:rsidR="00AD22D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F8AE1" w14:textId="77777777" w:rsidR="00DA0CEE" w:rsidRDefault="00DA0CEE" w:rsidP="0059755C">
      <w:pPr>
        <w:spacing w:after="0" w:line="240" w:lineRule="auto"/>
      </w:pPr>
      <w:r>
        <w:separator/>
      </w:r>
    </w:p>
  </w:endnote>
  <w:endnote w:type="continuationSeparator" w:id="0">
    <w:p w14:paraId="59A5F4E8" w14:textId="77777777" w:rsidR="00DA0CEE" w:rsidRDefault="00DA0CEE" w:rsidP="00597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F349" w14:textId="77777777" w:rsidR="0059755C" w:rsidRPr="0059755C" w:rsidRDefault="0059755C" w:rsidP="00597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953B" w14:textId="77777777" w:rsidR="0059755C" w:rsidRPr="0059755C" w:rsidRDefault="0059755C" w:rsidP="005975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60FB" w14:textId="77777777" w:rsidR="0059755C" w:rsidRPr="0059755C" w:rsidRDefault="0059755C" w:rsidP="00597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AC0E0" w14:textId="77777777" w:rsidR="00DA0CEE" w:rsidRDefault="00DA0CEE" w:rsidP="0059755C">
      <w:pPr>
        <w:spacing w:after="0" w:line="240" w:lineRule="auto"/>
      </w:pPr>
      <w:r>
        <w:separator/>
      </w:r>
    </w:p>
  </w:footnote>
  <w:footnote w:type="continuationSeparator" w:id="0">
    <w:p w14:paraId="630C44F3" w14:textId="77777777" w:rsidR="00DA0CEE" w:rsidRDefault="00DA0CEE" w:rsidP="0059755C">
      <w:pPr>
        <w:spacing w:after="0" w:line="240" w:lineRule="auto"/>
      </w:pPr>
      <w:r>
        <w:continuationSeparator/>
      </w:r>
    </w:p>
  </w:footnote>
  <w:footnote w:id="1">
    <w:p w14:paraId="2BDDA840" w14:textId="77777777" w:rsidR="0059755C" w:rsidRDefault="0059755C" w:rsidP="00664B04">
      <w:pPr>
        <w:pStyle w:val="Voetnoottekst"/>
      </w:pPr>
      <w:r>
        <w:rPr>
          <w:rStyle w:val="Voetnootmarkering"/>
        </w:rPr>
        <w:footnoteRef/>
      </w:r>
      <w:r>
        <w:t xml:space="preserve"> Kamerstukken II, 20025/26, 34352, nr. 374.</w:t>
      </w:r>
    </w:p>
  </w:footnote>
  <w:footnote w:id="2">
    <w:p w14:paraId="718C66E1" w14:textId="77777777" w:rsidR="0059755C" w:rsidRDefault="0059755C" w:rsidP="00664B04">
      <w:pPr>
        <w:pStyle w:val="Voetnoottekst"/>
      </w:pPr>
      <w:r>
        <w:rPr>
          <w:rStyle w:val="Voetnootmarkering"/>
        </w:rPr>
        <w:footnoteRef/>
      </w:r>
      <w:r>
        <w:t xml:space="preserve"> </w:t>
      </w:r>
      <w:r w:rsidRPr="00EF6E14">
        <w:t>https://inzichtsociaaldomein.nl/</w:t>
      </w:r>
    </w:p>
  </w:footnote>
  <w:footnote w:id="3">
    <w:p w14:paraId="3253B874" w14:textId="77777777" w:rsidR="0059755C" w:rsidRDefault="0059755C" w:rsidP="00664B04">
      <w:pPr>
        <w:pStyle w:val="Voetnoottekst"/>
      </w:pPr>
      <w:r>
        <w:rPr>
          <w:rStyle w:val="Voetnootmarkering"/>
        </w:rPr>
        <w:footnoteRef/>
      </w:r>
      <w:r>
        <w:t xml:space="preserve"> </w:t>
      </w:r>
      <w:r w:rsidRPr="00292133">
        <w:t>https://www.schulinck.nl/vakgebieden/participatiewet/</w:t>
      </w:r>
    </w:p>
  </w:footnote>
  <w:footnote w:id="4">
    <w:p w14:paraId="50D81793" w14:textId="77777777" w:rsidR="0059755C" w:rsidRDefault="0059755C" w:rsidP="00664B04">
      <w:pPr>
        <w:pStyle w:val="Voetnoottekst"/>
      </w:pPr>
      <w:r>
        <w:rPr>
          <w:rStyle w:val="Voetnootmarkering"/>
        </w:rPr>
        <w:footnoteRef/>
      </w:r>
      <w:r>
        <w:t xml:space="preserve"> Kamerstukken II 2025/26, </w:t>
      </w:r>
      <w:r w:rsidRPr="004E2C48">
        <w:t>34352</w:t>
      </w:r>
      <w:r>
        <w:t xml:space="preserve">, nr. </w:t>
      </w:r>
      <w:r w:rsidRPr="004E2C48">
        <w:t>374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E6B4" w14:textId="77777777" w:rsidR="0059755C" w:rsidRPr="0059755C" w:rsidRDefault="0059755C" w:rsidP="005975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0008" w14:textId="77777777" w:rsidR="0059755C" w:rsidRPr="0059755C" w:rsidRDefault="0059755C" w:rsidP="005975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71BA1" w14:textId="77777777" w:rsidR="0059755C" w:rsidRPr="0059755C" w:rsidRDefault="0059755C" w:rsidP="0059755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5C"/>
    <w:rsid w:val="00574C7D"/>
    <w:rsid w:val="0059755C"/>
    <w:rsid w:val="00AD22D3"/>
    <w:rsid w:val="00DA0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53E3"/>
  <w15:chartTrackingRefBased/>
  <w15:docId w15:val="{CFF86A17-7AF1-4AA4-BA82-538C59D6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75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975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9755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9755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9755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975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75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75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75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755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9755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9755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9755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9755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975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75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75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755C"/>
    <w:rPr>
      <w:rFonts w:eastAsiaTheme="majorEastAsia" w:cstheme="majorBidi"/>
      <w:color w:val="272727" w:themeColor="text1" w:themeTint="D8"/>
    </w:rPr>
  </w:style>
  <w:style w:type="paragraph" w:styleId="Titel">
    <w:name w:val="Title"/>
    <w:basedOn w:val="Standaard"/>
    <w:next w:val="Standaard"/>
    <w:link w:val="TitelChar"/>
    <w:uiPriority w:val="10"/>
    <w:qFormat/>
    <w:rsid w:val="00597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75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75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75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75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755C"/>
    <w:rPr>
      <w:i/>
      <w:iCs/>
      <w:color w:val="404040" w:themeColor="text1" w:themeTint="BF"/>
    </w:rPr>
  </w:style>
  <w:style w:type="paragraph" w:styleId="Lijstalinea">
    <w:name w:val="List Paragraph"/>
    <w:basedOn w:val="Standaard"/>
    <w:uiPriority w:val="34"/>
    <w:qFormat/>
    <w:rsid w:val="0059755C"/>
    <w:pPr>
      <w:ind w:left="720"/>
      <w:contextualSpacing/>
    </w:pPr>
  </w:style>
  <w:style w:type="character" w:styleId="Intensievebenadrukking">
    <w:name w:val="Intense Emphasis"/>
    <w:basedOn w:val="Standaardalinea-lettertype"/>
    <w:uiPriority w:val="21"/>
    <w:qFormat/>
    <w:rsid w:val="0059755C"/>
    <w:rPr>
      <w:i/>
      <w:iCs/>
      <w:color w:val="2F5496" w:themeColor="accent1" w:themeShade="BF"/>
    </w:rPr>
  </w:style>
  <w:style w:type="paragraph" w:styleId="Duidelijkcitaat">
    <w:name w:val="Intense Quote"/>
    <w:basedOn w:val="Standaard"/>
    <w:next w:val="Standaard"/>
    <w:link w:val="DuidelijkcitaatChar"/>
    <w:uiPriority w:val="30"/>
    <w:qFormat/>
    <w:rsid w:val="005975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9755C"/>
    <w:rPr>
      <w:i/>
      <w:iCs/>
      <w:color w:val="2F5496" w:themeColor="accent1" w:themeShade="BF"/>
    </w:rPr>
  </w:style>
  <w:style w:type="character" w:styleId="Intensieveverwijzing">
    <w:name w:val="Intense Reference"/>
    <w:basedOn w:val="Standaardalinea-lettertype"/>
    <w:uiPriority w:val="32"/>
    <w:qFormat/>
    <w:rsid w:val="0059755C"/>
    <w:rPr>
      <w:b/>
      <w:bCs/>
      <w:smallCaps/>
      <w:color w:val="2F5496" w:themeColor="accent1" w:themeShade="BF"/>
      <w:spacing w:val="5"/>
    </w:rPr>
  </w:style>
  <w:style w:type="character" w:styleId="Hyperlink">
    <w:name w:val="Hyperlink"/>
    <w:basedOn w:val="Standaardalinea-lettertype"/>
    <w:uiPriority w:val="99"/>
    <w:unhideWhenUsed/>
    <w:rsid w:val="0059755C"/>
    <w:rPr>
      <w:color w:val="0563C1" w:themeColor="hyperlink"/>
      <w:u w:val="single"/>
    </w:rPr>
  </w:style>
  <w:style w:type="paragraph" w:customStyle="1" w:styleId="WitregelW1bodytekst">
    <w:name w:val="Witregel W1 (bodytekst)"/>
    <w:basedOn w:val="Standaard"/>
    <w:next w:val="Standaard"/>
    <w:rsid w:val="0059755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59755C"/>
    <w:pPr>
      <w:spacing w:after="0" w:line="240" w:lineRule="auto"/>
    </w:pPr>
  </w:style>
  <w:style w:type="character" w:styleId="Verwijzingopmerking">
    <w:name w:val="annotation reference"/>
    <w:basedOn w:val="Standaardalinea-lettertype"/>
    <w:uiPriority w:val="99"/>
    <w:semiHidden/>
    <w:unhideWhenUsed/>
    <w:rsid w:val="0059755C"/>
    <w:rPr>
      <w:sz w:val="16"/>
      <w:szCs w:val="16"/>
    </w:rPr>
  </w:style>
  <w:style w:type="paragraph" w:styleId="Voetnoottekst">
    <w:name w:val="footnote text"/>
    <w:basedOn w:val="Standaard"/>
    <w:link w:val="VoetnoottekstChar"/>
    <w:uiPriority w:val="99"/>
    <w:semiHidden/>
    <w:unhideWhenUsed/>
    <w:rsid w:val="0059755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755C"/>
    <w:rPr>
      <w:sz w:val="20"/>
      <w:szCs w:val="20"/>
    </w:rPr>
  </w:style>
  <w:style w:type="character" w:styleId="Voetnootmarkering">
    <w:name w:val="footnote reference"/>
    <w:basedOn w:val="Standaardalinea-lettertype"/>
    <w:uiPriority w:val="99"/>
    <w:semiHidden/>
    <w:unhideWhenUsed/>
    <w:rsid w:val="0059755C"/>
    <w:rPr>
      <w:vertAlign w:val="superscript"/>
    </w:rPr>
  </w:style>
  <w:style w:type="paragraph" w:styleId="Koptekst">
    <w:name w:val="header"/>
    <w:basedOn w:val="Standaard"/>
    <w:link w:val="KoptekstChar"/>
    <w:uiPriority w:val="99"/>
    <w:unhideWhenUsed/>
    <w:rsid w:val="005975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755C"/>
  </w:style>
  <w:style w:type="paragraph" w:styleId="Voettekst">
    <w:name w:val="footer"/>
    <w:basedOn w:val="Standaard"/>
    <w:link w:val="VoettekstChar"/>
    <w:uiPriority w:val="99"/>
    <w:unhideWhenUsed/>
    <w:rsid w:val="005975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7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nnenlandsbestuur.nl/sociaal/mensen-die-bijstand-aanvragen-worden-ongelijk-behandeld"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1121</ap:Words>
  <ap:Characters>6169</ap:Characters>
  <ap:DocSecurity>0</ap:DocSecurity>
  <ap:Lines>51</ap:Lines>
  <ap:Paragraphs>14</ap:Paragraphs>
  <ap:ScaleCrop>false</ap:ScaleCrop>
  <ap:LinksUpToDate>false</ap:LinksUpToDate>
  <ap:CharactersWithSpaces>7276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2026-08-26T14:08:00.0000000Z</dcterms:created>
  <dcterms:modified xsi:type="dcterms:W3CDTF">2026-08-26T14:08:00.0000000Z</dcterms:modified>
  <version/>
  <category/>
</coreProperties>
</file>